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E7EB6" w:rsidRPr="003C53FA" w:rsidTr="00935194">
        <w:tc>
          <w:tcPr>
            <w:tcW w:w="4820" w:type="dxa"/>
            <w:shd w:val="clear" w:color="auto" w:fill="auto"/>
            <w:hideMark/>
          </w:tcPr>
          <w:p w:rsidR="00DE7EB6" w:rsidRPr="003C53FA" w:rsidRDefault="00DE7EB6" w:rsidP="00726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E7EB6" w:rsidRPr="003C53FA" w:rsidRDefault="00DE7EB6" w:rsidP="00726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E7EB6" w:rsidRPr="003C53FA" w:rsidRDefault="00DE7EB6" w:rsidP="007B5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B0099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204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5194" w:rsidRPr="003C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B0099" w:rsidRPr="003C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  <w:hideMark/>
          </w:tcPr>
          <w:p w:rsidR="008E48A4" w:rsidRPr="003C53FA" w:rsidRDefault="008E48A4" w:rsidP="007B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E48A4" w:rsidRPr="003C53FA" w:rsidRDefault="00C86B15" w:rsidP="007B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приказом  МБОУ ВМО</w:t>
            </w:r>
            <w:r w:rsidR="00040734">
              <w:rPr>
                <w:rFonts w:ascii="Times New Roman" w:hAnsi="Times New Roman" w:cs="Times New Roman"/>
                <w:sz w:val="24"/>
                <w:szCs w:val="24"/>
              </w:rPr>
              <w:t xml:space="preserve"> «Майская средняя школа имени</w:t>
            </w:r>
            <w:r w:rsidR="008E48A4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А.К. Панкратова»</w:t>
            </w:r>
          </w:p>
          <w:p w:rsidR="00DE7EB6" w:rsidRPr="003C53FA" w:rsidRDefault="008E48A4" w:rsidP="007B58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E2B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DE2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E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  <w:r w:rsidR="000145D5"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8A4" w:rsidRPr="003C53FA" w:rsidRDefault="000145D5" w:rsidP="008E48A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spellStart"/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8A4" w:rsidRPr="003C53FA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</w:p>
    <w:p w:rsidR="008E48A4" w:rsidRPr="003C53FA" w:rsidRDefault="008E48A4" w:rsidP="008E48A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8E48A4" w:rsidRPr="003C53FA" w:rsidRDefault="008E48A4" w:rsidP="008E48A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>Вологодского муниципального округа</w:t>
      </w:r>
    </w:p>
    <w:p w:rsidR="008E48A4" w:rsidRPr="003C53FA" w:rsidRDefault="008E48A4" w:rsidP="008E48A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 xml:space="preserve"> «Майская средняя школа имени А.К. Панкратова»</w:t>
      </w:r>
    </w:p>
    <w:p w:rsidR="00466066" w:rsidRPr="003C53FA" w:rsidRDefault="000145D5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2023</w:t>
      </w: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066" w:rsidRPr="003C53FA" w:rsidRDefault="00466066" w:rsidP="00476A3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образовательной организации.</w:t>
      </w:r>
    </w:p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466066" w:rsidRPr="003C53FA" w:rsidTr="00911F47">
        <w:trPr>
          <w:trHeight w:val="916"/>
        </w:trPr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237" w:type="dxa"/>
          </w:tcPr>
          <w:p w:rsidR="00466066" w:rsidRPr="003C53FA" w:rsidRDefault="0064393A" w:rsidP="008E48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66066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</w:t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общеобразовательное учреждение Вологодского муниципального округа «Майская средняя школа имени </w:t>
            </w:r>
            <w:proofErr w:type="spellStart"/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А.К.Панкратова</w:t>
            </w:r>
            <w:proofErr w:type="spellEnd"/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6066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ВМО «Майская средняя школа имени А.К. Панкратова»</w:t>
            </w:r>
            <w:r w:rsidR="00466066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237" w:type="dxa"/>
          </w:tcPr>
          <w:p w:rsidR="00466066" w:rsidRPr="003C53FA" w:rsidRDefault="008E48A4" w:rsidP="00466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Сергей Николаевич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237" w:type="dxa"/>
          </w:tcPr>
          <w:p w:rsidR="00466066" w:rsidRPr="003C53FA" w:rsidRDefault="00466066" w:rsidP="00466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  <w:r w:rsidR="006E7AF5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область, </w:t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Майский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</w:t>
            </w:r>
          </w:p>
          <w:p w:rsidR="00466066" w:rsidRPr="003C53FA" w:rsidRDefault="00476A3B" w:rsidP="00466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8 </w:t>
            </w:r>
            <w:r w:rsidR="008E48A4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48A4" w:rsidRPr="003C53FA">
              <w:rPr>
                <w:rFonts w:ascii="Times New Roman" w:hAnsi="Times New Roman" w:cs="Times New Roman"/>
                <w:sz w:val="24"/>
                <w:szCs w:val="24"/>
              </w:rPr>
              <w:t>8172) 52-43-41, 52-43-42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6E7AF5" w:rsidRPr="003C53FA" w:rsidRDefault="008E48A4" w:rsidP="006E7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mayskiy.school@mail.ru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237" w:type="dxa"/>
          </w:tcPr>
          <w:p w:rsidR="00466066" w:rsidRPr="003C53FA" w:rsidRDefault="0064393A" w:rsidP="00466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Вологодский муниципальный округ Вологодской области в лице </w:t>
            </w:r>
            <w:r w:rsidR="00C86B15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6B15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образованию администрации Вологодского муниципального округа Вологодской области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237" w:type="dxa"/>
          </w:tcPr>
          <w:p w:rsidR="00466066" w:rsidRPr="003C53FA" w:rsidRDefault="00466066" w:rsidP="0075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54E47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66066" w:rsidRPr="003C53FA" w:rsidTr="00911F47"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237" w:type="dxa"/>
          </w:tcPr>
          <w:p w:rsidR="00466066" w:rsidRPr="003C53FA" w:rsidRDefault="0064393A" w:rsidP="006E7A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№ 8804 от 02.10.2015г.</w:t>
            </w:r>
          </w:p>
        </w:tc>
      </w:tr>
      <w:tr w:rsidR="00466066" w:rsidRPr="003C53FA" w:rsidTr="00911F47">
        <w:trPr>
          <w:trHeight w:val="844"/>
        </w:trPr>
        <w:tc>
          <w:tcPr>
            <w:tcW w:w="3397" w:type="dxa"/>
            <w:vAlign w:val="center"/>
          </w:tcPr>
          <w:p w:rsidR="00466066" w:rsidRPr="003C53FA" w:rsidRDefault="00466066" w:rsidP="00466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аккредитации </w:t>
            </w:r>
          </w:p>
        </w:tc>
        <w:tc>
          <w:tcPr>
            <w:tcW w:w="6237" w:type="dxa"/>
          </w:tcPr>
          <w:p w:rsidR="00466066" w:rsidRPr="003C53FA" w:rsidRDefault="00C86B15" w:rsidP="006E7A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№3908 от 03.02.2016г.</w:t>
            </w:r>
          </w:p>
        </w:tc>
      </w:tr>
    </w:tbl>
    <w:p w:rsidR="00466066" w:rsidRPr="003C53FA" w:rsidRDefault="00466066" w:rsidP="00466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F5" w:rsidRPr="003C53FA" w:rsidRDefault="00466066" w:rsidP="006E7A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видом деятельности </w:t>
      </w:r>
      <w:r w:rsidR="00754E47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ВМО «Майская средняя школа имени А.К. Панкратова»)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Учреждение) является реализация основных общеобразовательных программ начального общего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общего, среднего 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(социально-экономического</w:t>
      </w:r>
      <w:r w:rsidR="008C59A4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естественно-научного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C59A4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профиля). Кроме того, 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реализует дополнительные общеобразовательные 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программы естественно-научной, </w:t>
      </w:r>
      <w:r w:rsidR="000145D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социально-педагогической</w:t>
      </w:r>
      <w:r w:rsidR="005B591C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художественной и</w:t>
      </w:r>
      <w:r w:rsidR="006E7AF5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</w:t>
      </w:r>
      <w:r w:rsidR="005B591C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направленности</w:t>
      </w:r>
      <w:r w:rsidR="00476A3B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F47" w:rsidRPr="003C53FA" w:rsidRDefault="00911F47" w:rsidP="006E7A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AF5" w:rsidRPr="003C53FA" w:rsidRDefault="000145D5" w:rsidP="006E7A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Система управления организацией</w:t>
      </w:r>
      <w:r w:rsidR="006E7AF5"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7AF5" w:rsidRPr="003C53FA" w:rsidRDefault="006E7AF5" w:rsidP="006E7A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AF5" w:rsidRPr="003C53FA" w:rsidRDefault="000145D5" w:rsidP="00B34100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осуществляется на принципах единоначалия и самоуправления. 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4100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Учреждении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E7AF5" w:rsidRPr="003C53FA" w:rsidTr="00911F47">
        <w:trPr>
          <w:trHeight w:val="204"/>
        </w:trPr>
        <w:tc>
          <w:tcPr>
            <w:tcW w:w="2547" w:type="dxa"/>
            <w:vAlign w:val="center"/>
          </w:tcPr>
          <w:p w:rsidR="006E7AF5" w:rsidRPr="003C53FA" w:rsidRDefault="006E7AF5" w:rsidP="00476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87" w:type="dxa"/>
            <w:vAlign w:val="center"/>
          </w:tcPr>
          <w:p w:rsidR="006E7AF5" w:rsidRPr="003C53FA" w:rsidRDefault="006E7AF5" w:rsidP="00476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функции</w:t>
            </w:r>
          </w:p>
        </w:tc>
      </w:tr>
      <w:tr w:rsidR="006E7AF5" w:rsidRPr="003C53FA" w:rsidTr="00911F47">
        <w:tc>
          <w:tcPr>
            <w:tcW w:w="2547" w:type="dxa"/>
            <w:vAlign w:val="center"/>
          </w:tcPr>
          <w:p w:rsidR="006E7AF5" w:rsidRPr="003C53FA" w:rsidRDefault="006E7AF5" w:rsidP="005B5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7087" w:type="dxa"/>
          </w:tcPr>
          <w:p w:rsidR="006E7AF5" w:rsidRPr="003C53FA" w:rsidRDefault="00754E47" w:rsidP="005B5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общее руководство деятельностью Школы; представляет интересы Школы и совершает сделки от имени школы, утверждает штатное расписание, внутренние документы, регламентирующие деятельность Школы,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 Школы.</w:t>
            </w:r>
          </w:p>
        </w:tc>
      </w:tr>
      <w:tr w:rsidR="006E7AF5" w:rsidRPr="003C53FA" w:rsidTr="00911F47">
        <w:tc>
          <w:tcPr>
            <w:tcW w:w="2547" w:type="dxa"/>
            <w:vAlign w:val="center"/>
          </w:tcPr>
          <w:p w:rsidR="006E7AF5" w:rsidRPr="003C53FA" w:rsidRDefault="00754E47" w:rsidP="005B5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87" w:type="dxa"/>
          </w:tcPr>
          <w:p w:rsidR="006E7AF5" w:rsidRPr="003C53FA" w:rsidRDefault="00754E47" w:rsidP="00476A3B">
            <w:pPr>
              <w:pStyle w:val="a3"/>
              <w:widowControl w:val="0"/>
              <w:numPr>
                <w:ilvl w:val="2"/>
                <w:numId w:val="4"/>
              </w:numPr>
              <w:tabs>
                <w:tab w:val="left" w:pos="34"/>
                <w:tab w:val="left" w:pos="175"/>
                <w:tab w:val="left" w:pos="1418"/>
                <w:tab w:val="left" w:pos="15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решение о необходимости заключения коллективного договора, Правил внутреннего трудового распорядка по представлению директора Школы,  контролирует их выполнение; заслушивает отчета Совета трудового коллектива и администрации МБОУ о выполнении коллективного договора; определяет численность и срок полномочий комиссии по трудовым спорам, избрание ее членов; решает другие вопросы текущей деятельности Школы.</w:t>
            </w:r>
          </w:p>
        </w:tc>
      </w:tr>
      <w:tr w:rsidR="00E04BE0" w:rsidRPr="003C53FA" w:rsidTr="00911F47">
        <w:tc>
          <w:tcPr>
            <w:tcW w:w="2547" w:type="dxa"/>
            <w:vAlign w:val="center"/>
          </w:tcPr>
          <w:p w:rsidR="00E04BE0" w:rsidRPr="003C53FA" w:rsidRDefault="00E04BE0" w:rsidP="005B5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87" w:type="dxa"/>
          </w:tcPr>
          <w:p w:rsidR="00E04BE0" w:rsidRPr="003C53FA" w:rsidRDefault="00E04BE0" w:rsidP="00476A3B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  <w:r w:rsidRPr="003C5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обсуждает и производит выбор различных вариантов содержания образовательных программ, форм, методов образовательного процесса и способов их реализации;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повышению квалификации педагогических работников, развитию их творческого потенциала;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решения о порядке, формах и сроках проведения промежуточной аттестации учащихся; 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>решение о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переводе учащихся в следующий класс, условном переводе в следующий класс, а также по усмотрению родителей (законных представителей) об оставлении учащихся на повторное обучение в том же классе;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принимает решения об отчислении учащих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ся из Учреждения в связи с 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завершением освоения общеобразовательных программ осн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овного общего и 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образования;</w:t>
            </w:r>
          </w:p>
          <w:p w:rsidR="00E04BE0" w:rsidRPr="003C53FA" w:rsidRDefault="00E04BE0" w:rsidP="00476A3B">
            <w:pPr>
              <w:pStyle w:val="Default"/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ind w:left="0" w:firstLine="0"/>
              <w:jc w:val="both"/>
              <w:rPr>
                <w:color w:val="auto"/>
              </w:rPr>
            </w:pPr>
            <w:r w:rsidRPr="003C53FA">
              <w:rPr>
                <w:color w:val="auto"/>
              </w:rPr>
              <w:t xml:space="preserve">принимает образовательные программы и учебные планы, годовой календарный учебный график, расписание уроков, рабочие </w:t>
            </w:r>
            <w:r w:rsidR="00EA1357" w:rsidRPr="003C53FA">
              <w:rPr>
                <w:color w:val="auto"/>
              </w:rPr>
              <w:t>программы учебных</w:t>
            </w:r>
            <w:r w:rsidRPr="003C53FA">
              <w:rPr>
                <w:color w:val="auto"/>
              </w:rPr>
              <w:t xml:space="preserve"> курсов, предметов, дисциплин (модулей);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обсуждает правила внутреннего распорядка учащихся и вносит предложения директору Учреждения;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список учебников в соответствии с утвержденными федеральными 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>перечнями учебников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рекомендованными или допущенными к 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>использованию в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      </w:r>
          </w:p>
          <w:p w:rsidR="00E04BE0" w:rsidRPr="003C53FA" w:rsidRDefault="00E04BE0" w:rsidP="00476A3B">
            <w:pPr>
              <w:numPr>
                <w:ilvl w:val="0"/>
                <w:numId w:val="7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принимает решения о награждении учащих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ся за успехи в обучении </w:t>
            </w: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похвальными грамотами,</w:t>
            </w:r>
            <w:r w:rsidR="00EA1357" w:rsidRPr="003C53FA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похвальными листами и медалями.</w:t>
            </w:r>
          </w:p>
        </w:tc>
      </w:tr>
      <w:tr w:rsidR="006E7AF5" w:rsidRPr="003C53FA" w:rsidTr="00911F47">
        <w:tc>
          <w:tcPr>
            <w:tcW w:w="2547" w:type="dxa"/>
            <w:vAlign w:val="center"/>
          </w:tcPr>
          <w:p w:rsidR="006E7AF5" w:rsidRPr="003C53FA" w:rsidRDefault="00754E47" w:rsidP="005B5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Управляющий Совет МБОУ</w:t>
            </w:r>
          </w:p>
        </w:tc>
        <w:tc>
          <w:tcPr>
            <w:tcW w:w="7087" w:type="dxa"/>
          </w:tcPr>
          <w:p w:rsidR="006E7AF5" w:rsidRPr="003C53FA" w:rsidRDefault="00754E47" w:rsidP="00476A3B">
            <w:pPr>
              <w:numPr>
                <w:ilvl w:val="0"/>
                <w:numId w:val="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 по организации и улучшению условий труда педагогических и других работников МБОУ; совершенствованию материально-технической базы МБОУ; организации конкурсов, соревнований и других массовых мероприятий; контролирует целевое использование внебюджетных средств администрацией Школы.</w:t>
            </w:r>
          </w:p>
        </w:tc>
      </w:tr>
      <w:tr w:rsidR="00E04BE0" w:rsidRPr="003C53FA" w:rsidTr="00911F47">
        <w:tc>
          <w:tcPr>
            <w:tcW w:w="2547" w:type="dxa"/>
            <w:vAlign w:val="center"/>
          </w:tcPr>
          <w:p w:rsidR="00E04BE0" w:rsidRPr="003C53FA" w:rsidRDefault="00EA1357" w:rsidP="00754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754E47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087" w:type="dxa"/>
          </w:tcPr>
          <w:p w:rsidR="00EA1357" w:rsidRPr="003C53FA" w:rsidRDefault="00EA1357" w:rsidP="005B591C">
            <w:pPr>
              <w:widowControl w:val="0"/>
              <w:tabs>
                <w:tab w:val="num" w:pos="317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компетенции Совета учащихся относится: 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мнение, представляет интересы и защищает права учащихся по вопросам управления Учреждением и при принятии </w:t>
            </w: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Учреждением локальных нормативных актов, затрагивающих права и законные интересы учащихся, в том числе при установлении порядка создания, организации работы, 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решений </w:t>
            </w: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 по урегулированию споров между участниками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</w:t>
            </w: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 и их исполнения, при выборе меры дисцип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линарного взыскания учащихся;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709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взаимодействует с другими коллегиальными органами Учреждения в пределах своей компетенции; 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может принимать участие в работе других коллегиальных органов Учреждения с правом совещательного голоса в части рассмотрения вопросов, касающихся прав и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законных интересов учащихся;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участие в планировании и организации внеклассной и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внешкольной работы Учреждения;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содействует реализации инициатив учащ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ихся в организации досуговой </w:t>
            </w: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 создает условия для их реализации в Учреждении;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left" w:pos="175"/>
                <w:tab w:val="num" w:pos="317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разрешению конфликтных ситуаций: согласует взаимные интересы учащихся, учителей и родителей, соблюдая при этом принципы защиты прав учащихся;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num" w:pos="175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 участие в муниципальных, региональных и федеральных мероприятиях органов </w:t>
            </w:r>
            <w:r w:rsidR="00476A3B"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ученического самоуправления;</w:t>
            </w:r>
          </w:p>
          <w:p w:rsidR="00EA1357" w:rsidRPr="003C53FA" w:rsidRDefault="00EA1357" w:rsidP="00476A3B">
            <w:pPr>
              <w:widowControl w:val="0"/>
              <w:numPr>
                <w:ilvl w:val="0"/>
                <w:numId w:val="8"/>
              </w:numPr>
              <w:tabs>
                <w:tab w:val="num" w:pos="175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 администрации Учреждения предложения о поощрениях учащихся; </w:t>
            </w:r>
          </w:p>
          <w:p w:rsidR="00E04BE0" w:rsidRPr="003C53FA" w:rsidRDefault="00EA1357" w:rsidP="00476A3B">
            <w:pPr>
              <w:numPr>
                <w:ilvl w:val="0"/>
                <w:numId w:val="8"/>
              </w:numPr>
              <w:tabs>
                <w:tab w:val="num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иные полномочия, предусмотренные Положением о Совете учащихся.</w:t>
            </w:r>
          </w:p>
        </w:tc>
      </w:tr>
    </w:tbl>
    <w:p w:rsidR="006E7AF5" w:rsidRPr="003C53FA" w:rsidRDefault="006E7AF5" w:rsidP="006E7AF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7" w:rsidRPr="003C53FA" w:rsidRDefault="00EA1357" w:rsidP="00EA1357">
      <w:pPr>
        <w:spacing w:after="0" w:line="276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III. Оценка образовательной деятельности</w:t>
      </w:r>
    </w:p>
    <w:p w:rsidR="00EA1357" w:rsidRPr="003C53FA" w:rsidRDefault="00EA1357" w:rsidP="00EA1357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деятельность в Учреждении организуется в соответствии с Федеральным законом от 29.12.2012 № 273-ФЗ «Об образовании в Российской Федерации»</w:t>
      </w:r>
      <w:r w:rsidR="007944A7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, ФГОС начального общего, основного общего, среднего общего образования, СанПиН </w:t>
      </w:r>
      <w:r w:rsidR="007944A7" w:rsidRPr="003C53FA">
        <w:rPr>
          <w:rFonts w:ascii="Times New Roman" w:hAnsi="Times New Roman" w:cs="Times New Roman"/>
          <w:sz w:val="24"/>
          <w:szCs w:val="24"/>
        </w:rPr>
        <w:t xml:space="preserve">2.4.3648-20 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7944A7" w:rsidRPr="003C53FA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», основными образовательными программами по уровням, включая учебные планы, годовые календарные графики, расписанием занятий. Учебный план 1</w:t>
      </w:r>
      <w:r w:rsidR="00B34100" w:rsidRPr="003C53FA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4-х классов ориентирован на 4-летний нормативный срок освоения основной образовательной программы начального общего образования (реализация ФГОС НОО), 5</w:t>
      </w:r>
      <w:r w:rsidR="00B34100" w:rsidRPr="003C53FA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9-х классов – на 5-летний нормативный срок освоения основной образовательной программы основного общего образования (реализация ФГОС ООО), 10</w:t>
      </w:r>
      <w:r w:rsidR="00B34100" w:rsidRPr="003C53FA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4A0464" w:rsidRPr="003C53FA" w:rsidRDefault="004A0464" w:rsidP="004A0464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Дополнительное образование ведется по программам следующей направленности: </w:t>
      </w:r>
    </w:p>
    <w:p w:rsidR="004A0464" w:rsidRPr="003C53FA" w:rsidRDefault="004A0464" w:rsidP="004A0464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- краеведческая;</w:t>
      </w:r>
    </w:p>
    <w:p w:rsidR="004A0464" w:rsidRPr="003C53FA" w:rsidRDefault="004A0464" w:rsidP="004A0464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социально-гуманитарное;</w:t>
      </w:r>
    </w:p>
    <w:p w:rsidR="004A0464" w:rsidRPr="003C53FA" w:rsidRDefault="004A0464" w:rsidP="004A0464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физкультурно-спортивная;</w:t>
      </w:r>
    </w:p>
    <w:p w:rsidR="004A0464" w:rsidRPr="003C53FA" w:rsidRDefault="004A0464" w:rsidP="004A0464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художественная;</w:t>
      </w:r>
    </w:p>
    <w:p w:rsidR="004A0464" w:rsidRPr="003C53FA" w:rsidRDefault="004A0464" w:rsidP="004A0464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техническая.</w:t>
      </w:r>
    </w:p>
    <w:p w:rsidR="004A0464" w:rsidRPr="003C53FA" w:rsidRDefault="004A0464" w:rsidP="004A0464">
      <w:pPr>
        <w:pStyle w:val="a3"/>
        <w:shd w:val="clear" w:color="auto" w:fill="FFFFFF" w:themeFill="background1"/>
        <w:tabs>
          <w:tab w:val="left" w:pos="284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Все дополнительные общеобразовательные общеразвивающие программы реализуются на бюджетной основе. Общее количество потребителей, воспольз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овавшихся этими услугами  в 2023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 – </w:t>
      </w: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538 чел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393A" w:rsidRPr="003C53FA" w:rsidRDefault="0064393A" w:rsidP="004A0464">
      <w:pPr>
        <w:pStyle w:val="a3"/>
        <w:shd w:val="clear" w:color="auto" w:fill="FFFFFF" w:themeFill="background1"/>
        <w:tabs>
          <w:tab w:val="left" w:pos="284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11F47" w:rsidRPr="003C53FA" w:rsidRDefault="00911F47" w:rsidP="00476A3B">
      <w:pPr>
        <w:pStyle w:val="a3"/>
        <w:tabs>
          <w:tab w:val="left" w:pos="284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B591C" w:rsidRPr="003C53FA" w:rsidRDefault="00476A3B" w:rsidP="00476A3B">
      <w:pPr>
        <w:pStyle w:val="a3"/>
        <w:tabs>
          <w:tab w:val="left" w:pos="284"/>
        </w:tabs>
        <w:spacing w:after="0" w:line="276" w:lineRule="auto"/>
        <w:ind w:left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EA1357"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Содержание и качество подготовки</w:t>
      </w:r>
    </w:p>
    <w:p w:rsidR="006E7AF5" w:rsidRPr="003C53FA" w:rsidRDefault="00EA1357" w:rsidP="005B591C">
      <w:pPr>
        <w:pStyle w:val="a3"/>
        <w:tabs>
          <w:tab w:val="left" w:pos="426"/>
        </w:tabs>
        <w:spacing w:after="0" w:line="276" w:lineRule="auto"/>
        <w:ind w:left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Статистика показателей за 20</w:t>
      </w:r>
      <w:r w:rsidR="00C5413E"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21</w:t>
      </w:r>
      <w:r w:rsidR="00476A3B"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–</w:t>
      </w:r>
      <w:r w:rsidR="00476A3B"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202</w:t>
      </w:r>
      <w:r w:rsidR="00C5413E"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4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423"/>
        <w:gridCol w:w="714"/>
        <w:gridCol w:w="1417"/>
        <w:gridCol w:w="1276"/>
        <w:gridCol w:w="851"/>
        <w:gridCol w:w="1134"/>
      </w:tblGrid>
      <w:tr w:rsidR="00F427D5" w:rsidRPr="003C53FA" w:rsidTr="00241211">
        <w:tc>
          <w:tcPr>
            <w:tcW w:w="704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23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4 и 5/5 (кроме 1-х классов</w:t>
            </w:r>
          </w:p>
        </w:tc>
        <w:tc>
          <w:tcPr>
            <w:tcW w:w="714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1276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Оставлены на 2-й год</w:t>
            </w:r>
          </w:p>
        </w:tc>
        <w:tc>
          <w:tcPr>
            <w:tcW w:w="851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vAlign w:val="center"/>
          </w:tcPr>
          <w:p w:rsidR="00F427D5" w:rsidRPr="003C53FA" w:rsidRDefault="00F427D5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 особого образца</w:t>
            </w:r>
          </w:p>
        </w:tc>
      </w:tr>
      <w:tr w:rsidR="00C5413E" w:rsidRPr="003C53FA" w:rsidTr="000D029F">
        <w:tc>
          <w:tcPr>
            <w:tcW w:w="704" w:type="dxa"/>
            <w:vMerge w:val="restart"/>
            <w:vAlign w:val="center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13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23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115/10</w:t>
            </w:r>
          </w:p>
        </w:tc>
        <w:tc>
          <w:tcPr>
            <w:tcW w:w="71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7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3E" w:rsidRPr="003C53FA" w:rsidTr="000D029F">
        <w:tc>
          <w:tcPr>
            <w:tcW w:w="704" w:type="dxa"/>
            <w:vMerge/>
            <w:vAlign w:val="center"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283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73/22</w:t>
            </w:r>
          </w:p>
        </w:tc>
        <w:tc>
          <w:tcPr>
            <w:tcW w:w="71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17" w:type="dxa"/>
          </w:tcPr>
          <w:p w:rsidR="00C5413E" w:rsidRPr="003C53FA" w:rsidRDefault="00C5413E" w:rsidP="00C35C0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3E" w:rsidRPr="003C53FA" w:rsidTr="000D029F">
        <w:tc>
          <w:tcPr>
            <w:tcW w:w="704" w:type="dxa"/>
            <w:vMerge/>
            <w:vAlign w:val="center"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71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417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3E" w:rsidRPr="003C53FA" w:rsidTr="000D029F">
        <w:tc>
          <w:tcPr>
            <w:tcW w:w="704" w:type="dxa"/>
            <w:vMerge/>
            <w:vAlign w:val="center"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603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193/34</w:t>
            </w:r>
          </w:p>
        </w:tc>
        <w:tc>
          <w:tcPr>
            <w:tcW w:w="714" w:type="dxa"/>
          </w:tcPr>
          <w:p w:rsidR="00C5413E" w:rsidRPr="003C53FA" w:rsidRDefault="00C5413E" w:rsidP="007B7CC8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417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5413E" w:rsidRPr="003C53FA" w:rsidRDefault="00C5413E" w:rsidP="00CA4E9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13E" w:rsidRPr="003C53FA" w:rsidTr="00C5413E">
        <w:tc>
          <w:tcPr>
            <w:tcW w:w="704" w:type="dxa"/>
            <w:vMerge w:val="restart"/>
            <w:vAlign w:val="center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13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23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130/20</w:t>
            </w:r>
          </w:p>
        </w:tc>
        <w:tc>
          <w:tcPr>
            <w:tcW w:w="71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413E" w:rsidRPr="003C53FA" w:rsidRDefault="00C5413E" w:rsidP="00C5413E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3E" w:rsidRPr="003C53FA" w:rsidTr="00C5413E">
        <w:tc>
          <w:tcPr>
            <w:tcW w:w="704" w:type="dxa"/>
            <w:vMerge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297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91/21</w:t>
            </w:r>
          </w:p>
        </w:tc>
        <w:tc>
          <w:tcPr>
            <w:tcW w:w="71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417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3E" w:rsidRPr="003C53FA" w:rsidTr="00C5413E">
        <w:tc>
          <w:tcPr>
            <w:tcW w:w="704" w:type="dxa"/>
            <w:vMerge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</w:t>
            </w:r>
          </w:p>
        </w:tc>
        <w:tc>
          <w:tcPr>
            <w:tcW w:w="71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13E" w:rsidRPr="003C53FA" w:rsidTr="00C5413E">
        <w:tc>
          <w:tcPr>
            <w:tcW w:w="704" w:type="dxa"/>
            <w:vMerge/>
          </w:tcPr>
          <w:p w:rsidR="00C5413E" w:rsidRPr="003C53FA" w:rsidRDefault="00C5413E" w:rsidP="000D029F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634</w:t>
            </w:r>
          </w:p>
        </w:tc>
        <w:tc>
          <w:tcPr>
            <w:tcW w:w="1423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221/45</w:t>
            </w:r>
          </w:p>
        </w:tc>
        <w:tc>
          <w:tcPr>
            <w:tcW w:w="71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5413E" w:rsidRPr="003C53FA" w:rsidRDefault="00C5413E" w:rsidP="00EC29A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</w:tcPr>
          <w:p w:rsidR="00C5413E" w:rsidRPr="003C53FA" w:rsidRDefault="00C5413E" w:rsidP="00476A3B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25A" w:rsidRPr="003C53FA" w:rsidTr="000D029F">
        <w:tc>
          <w:tcPr>
            <w:tcW w:w="704" w:type="dxa"/>
            <w:vMerge w:val="restart"/>
            <w:shd w:val="clear" w:color="auto" w:fill="auto"/>
            <w:vAlign w:val="center"/>
          </w:tcPr>
          <w:p w:rsidR="002A525A" w:rsidRPr="003C53FA" w:rsidRDefault="00C5413E" w:rsidP="008C59A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A525A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134" w:type="dxa"/>
            <w:shd w:val="clear" w:color="auto" w:fill="auto"/>
          </w:tcPr>
          <w:p w:rsidR="002A525A" w:rsidRPr="003C53FA" w:rsidRDefault="00307DC4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45137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:rsidR="002A525A" w:rsidRPr="003C53FA" w:rsidRDefault="00307DC4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141/29</w:t>
            </w:r>
          </w:p>
        </w:tc>
        <w:tc>
          <w:tcPr>
            <w:tcW w:w="714" w:type="dxa"/>
            <w:shd w:val="clear" w:color="auto" w:fill="auto"/>
          </w:tcPr>
          <w:p w:rsidR="002A525A" w:rsidRPr="003C53FA" w:rsidRDefault="00307DC4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2A525A" w:rsidRPr="003C53FA" w:rsidRDefault="003C486C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A525A" w:rsidRPr="003C53FA" w:rsidRDefault="00307DC4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A525A" w:rsidRPr="003C53FA" w:rsidRDefault="00307DC4" w:rsidP="006B5F04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</w:tcPr>
          <w:p w:rsidR="002A525A" w:rsidRPr="003C53FA" w:rsidRDefault="002A525A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4A7" w:rsidRPr="003C53FA" w:rsidTr="000D029F">
        <w:tc>
          <w:tcPr>
            <w:tcW w:w="704" w:type="dxa"/>
            <w:vMerge/>
            <w:shd w:val="clear" w:color="auto" w:fill="auto"/>
          </w:tcPr>
          <w:p w:rsidR="007944A7" w:rsidRPr="003C53FA" w:rsidRDefault="007944A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23" w:type="dxa"/>
            <w:shd w:val="clear" w:color="auto" w:fill="auto"/>
          </w:tcPr>
          <w:p w:rsidR="007944A7" w:rsidRPr="003C53FA" w:rsidRDefault="003C486C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119/30</w:t>
            </w:r>
          </w:p>
        </w:tc>
        <w:tc>
          <w:tcPr>
            <w:tcW w:w="714" w:type="dxa"/>
            <w:shd w:val="clear" w:color="auto" w:fill="auto"/>
          </w:tcPr>
          <w:p w:rsidR="007944A7" w:rsidRPr="003C53FA" w:rsidRDefault="003C486C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7" w:type="dxa"/>
            <w:shd w:val="clear" w:color="auto" w:fill="auto"/>
          </w:tcPr>
          <w:p w:rsidR="007944A7" w:rsidRPr="003C53FA" w:rsidRDefault="003C486C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44A7" w:rsidRPr="003C53FA" w:rsidRDefault="003C486C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4A7" w:rsidRPr="003C53FA" w:rsidRDefault="00041C02" w:rsidP="00041C02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C5413E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44A7" w:rsidRPr="003C53FA" w:rsidTr="000D029F">
        <w:tc>
          <w:tcPr>
            <w:tcW w:w="704" w:type="dxa"/>
            <w:vMerge/>
            <w:shd w:val="clear" w:color="auto" w:fill="auto"/>
          </w:tcPr>
          <w:p w:rsidR="007944A7" w:rsidRPr="003C53FA" w:rsidRDefault="007944A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3" w:type="dxa"/>
            <w:shd w:val="clear" w:color="auto" w:fill="auto"/>
          </w:tcPr>
          <w:p w:rsidR="007944A7" w:rsidRPr="003C53FA" w:rsidRDefault="003C486C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714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17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C5413E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4A7" w:rsidRPr="003C53FA" w:rsidTr="000D029F">
        <w:tc>
          <w:tcPr>
            <w:tcW w:w="704" w:type="dxa"/>
            <w:vMerge/>
            <w:shd w:val="clear" w:color="auto" w:fill="auto"/>
          </w:tcPr>
          <w:p w:rsidR="007944A7" w:rsidRPr="003C53FA" w:rsidRDefault="007944A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E4513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23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273/62</w:t>
            </w:r>
          </w:p>
        </w:tc>
        <w:tc>
          <w:tcPr>
            <w:tcW w:w="714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17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44A7" w:rsidRPr="003C53FA" w:rsidRDefault="00041C02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</w:tcPr>
          <w:p w:rsidR="007944A7" w:rsidRPr="003C53FA" w:rsidRDefault="007944A7" w:rsidP="007944A7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14FB" w:rsidRPr="003C53FA" w:rsidRDefault="00B914FB" w:rsidP="00763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67" w:rsidRPr="003C53FA" w:rsidRDefault="007A0D67" w:rsidP="00026DC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сохраняется. Если сравнить результаты освоения учащимися программ начального общего, основного общего и среднего общего образования по показателю «успеваемость» </w:t>
      </w:r>
      <w:r w:rsidR="00041C02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944A7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результатами освоения учащимися программ по показателю «успеваемость» </w:t>
      </w:r>
      <w:r w:rsidR="002A525A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с результатами освоения учащимися программ по </w:t>
      </w:r>
      <w:r w:rsidR="00041C02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показателю «успеваемость» в 2023</w:t>
      </w:r>
      <w:r w:rsidR="002A525A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в</w:t>
      </w:r>
      <w:r w:rsidR="00536557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</w:t>
      </w:r>
      <w:r w:rsidR="00307DC4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снизился незначительно (на 1,4%)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7DC4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«успеваемость» снизился на 0,4% (1 чел .оставлен на повторный курс обучения), </w:t>
      </w:r>
      <w:r w:rsidR="00763063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и средней школе </w:t>
      </w:r>
      <w:r w:rsidR="00F218AD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</w:t>
      </w:r>
      <w:r w:rsidR="00536557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показателей</w:t>
      </w:r>
      <w:r w:rsidR="00307DC4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</w:t>
      </w:r>
      <w:r w:rsidR="00536557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8AD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1C02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15,1</w:t>
      </w:r>
      <w:r w:rsidR="00F218AD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41C02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>8,1</w:t>
      </w:r>
      <w:r w:rsidR="00F218AD"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Pr="003C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</w:t>
      </w:r>
    </w:p>
    <w:p w:rsidR="00DC4947" w:rsidRPr="003C53FA" w:rsidRDefault="00DC4947" w:rsidP="00DC49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 xml:space="preserve">На конец </w:t>
      </w:r>
      <w:r w:rsidR="00041C02" w:rsidRPr="003C53FA">
        <w:rPr>
          <w:rFonts w:ascii="Times New Roman" w:hAnsi="Times New Roman" w:cs="Times New Roman"/>
          <w:bCs/>
          <w:sz w:val="24"/>
          <w:szCs w:val="24"/>
        </w:rPr>
        <w:t>2022-2023</w:t>
      </w:r>
      <w:r w:rsidR="002A525A" w:rsidRPr="003C53FA">
        <w:rPr>
          <w:rFonts w:ascii="Times New Roman" w:hAnsi="Times New Roman" w:cs="Times New Roman"/>
          <w:bCs/>
          <w:sz w:val="24"/>
          <w:szCs w:val="24"/>
        </w:rPr>
        <w:t xml:space="preserve"> учебного 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года в 9-х классах обучалось </w:t>
      </w:r>
      <w:r w:rsidR="00F218AD" w:rsidRPr="003C53FA">
        <w:rPr>
          <w:rFonts w:ascii="Times New Roman" w:hAnsi="Times New Roman" w:cs="Times New Roman"/>
          <w:bCs/>
          <w:sz w:val="24"/>
          <w:szCs w:val="24"/>
        </w:rPr>
        <w:t>45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 человек. К государственной итоговой аттестации по программе о</w:t>
      </w:r>
      <w:r w:rsidR="00041C02" w:rsidRPr="003C53FA">
        <w:rPr>
          <w:rFonts w:ascii="Times New Roman" w:hAnsi="Times New Roman" w:cs="Times New Roman"/>
          <w:bCs/>
          <w:sz w:val="24"/>
          <w:szCs w:val="24"/>
        </w:rPr>
        <w:t>сновного общего образования из них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 были допущены </w:t>
      </w:r>
      <w:r w:rsidR="00F218AD" w:rsidRPr="003C53FA">
        <w:rPr>
          <w:rFonts w:ascii="Times New Roman" w:hAnsi="Times New Roman" w:cs="Times New Roman"/>
          <w:bCs/>
          <w:sz w:val="24"/>
          <w:szCs w:val="24"/>
        </w:rPr>
        <w:t>все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F218AD" w:rsidRPr="003C53FA">
        <w:rPr>
          <w:rFonts w:ascii="Times New Roman" w:hAnsi="Times New Roman" w:cs="Times New Roman"/>
          <w:bCs/>
          <w:sz w:val="24"/>
          <w:szCs w:val="24"/>
        </w:rPr>
        <w:t>и</w:t>
      </w:r>
      <w:r w:rsidR="00041C02" w:rsidRPr="003C53FA">
        <w:rPr>
          <w:rFonts w:ascii="Times New Roman" w:hAnsi="Times New Roman" w:cs="Times New Roman"/>
          <w:bCs/>
          <w:sz w:val="24"/>
          <w:szCs w:val="24"/>
        </w:rPr>
        <w:t>. ОГЭ вместе с выпускниками 2022-2023</w:t>
      </w:r>
      <w:r w:rsidR="00F218AD" w:rsidRPr="003C53FA">
        <w:rPr>
          <w:rFonts w:ascii="Times New Roman" w:hAnsi="Times New Roman" w:cs="Times New Roman"/>
          <w:bCs/>
          <w:sz w:val="24"/>
          <w:szCs w:val="24"/>
        </w:rPr>
        <w:t xml:space="preserve"> учебного года сдавали экстерны.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0"/>
        <w:gridCol w:w="1861"/>
        <w:gridCol w:w="740"/>
        <w:gridCol w:w="630"/>
        <w:gridCol w:w="1287"/>
        <w:gridCol w:w="736"/>
        <w:gridCol w:w="736"/>
        <w:gridCol w:w="1770"/>
      </w:tblGrid>
      <w:tr w:rsidR="00DC4947" w:rsidRPr="003C53FA" w:rsidTr="00DC4947">
        <w:trPr>
          <w:trHeight w:val="680"/>
          <w:jc w:val="center"/>
        </w:trPr>
        <w:tc>
          <w:tcPr>
            <w:tcW w:w="984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Наименование предмета</w:t>
            </w:r>
          </w:p>
        </w:tc>
        <w:tc>
          <w:tcPr>
            <w:tcW w:w="96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кол-во выполнявших работу</w:t>
            </w:r>
          </w:p>
        </w:tc>
        <w:tc>
          <w:tcPr>
            <w:tcW w:w="38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кол-во "5"</w:t>
            </w:r>
          </w:p>
        </w:tc>
        <w:tc>
          <w:tcPr>
            <w:tcW w:w="32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кол-во "4"</w:t>
            </w:r>
          </w:p>
        </w:tc>
        <w:tc>
          <w:tcPr>
            <w:tcW w:w="66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 xml:space="preserve">качество </w:t>
            </w:r>
            <w:r w:rsidRPr="003C53FA">
              <w:rPr>
                <w:b/>
                <w:bCs/>
                <w:kern w:val="24"/>
              </w:rPr>
              <w:br/>
              <w:t>обучения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кол-во "3"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кол-во "2"</w:t>
            </w:r>
          </w:p>
        </w:tc>
        <w:tc>
          <w:tcPr>
            <w:tcW w:w="91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rPr>
                <w:b/>
                <w:bCs/>
                <w:kern w:val="24"/>
              </w:rPr>
              <w:t>Успеваемость</w:t>
            </w:r>
          </w:p>
        </w:tc>
      </w:tr>
      <w:tr w:rsidR="00DC4947" w:rsidRPr="003C53FA" w:rsidTr="006B5F04">
        <w:trPr>
          <w:trHeight w:val="20"/>
          <w:jc w:val="center"/>
        </w:trPr>
        <w:tc>
          <w:tcPr>
            <w:tcW w:w="984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rPr>
                <w:kern w:val="24"/>
              </w:rPr>
              <w:t>русский язык</w:t>
            </w:r>
          </w:p>
        </w:tc>
        <w:tc>
          <w:tcPr>
            <w:tcW w:w="96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041C02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45+1/47</w:t>
            </w:r>
          </w:p>
        </w:tc>
        <w:tc>
          <w:tcPr>
            <w:tcW w:w="38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6</w:t>
            </w:r>
          </w:p>
        </w:tc>
        <w:tc>
          <w:tcPr>
            <w:tcW w:w="32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21</w:t>
            </w:r>
          </w:p>
        </w:tc>
        <w:tc>
          <w:tcPr>
            <w:tcW w:w="66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57,5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20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6B5F04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0</w:t>
            </w:r>
          </w:p>
        </w:tc>
        <w:tc>
          <w:tcPr>
            <w:tcW w:w="91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6B5F04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100%</w:t>
            </w:r>
          </w:p>
        </w:tc>
      </w:tr>
      <w:tr w:rsidR="00DC4947" w:rsidRPr="003C53FA" w:rsidTr="006B5F04">
        <w:trPr>
          <w:trHeight w:val="20"/>
          <w:jc w:val="center"/>
        </w:trPr>
        <w:tc>
          <w:tcPr>
            <w:tcW w:w="984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C4947" w:rsidRPr="003C53FA" w:rsidRDefault="00DC4947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rPr>
                <w:kern w:val="24"/>
              </w:rPr>
              <w:t>математика</w:t>
            </w:r>
          </w:p>
        </w:tc>
        <w:tc>
          <w:tcPr>
            <w:tcW w:w="96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041C02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t>45+2/47</w:t>
            </w:r>
          </w:p>
        </w:tc>
        <w:tc>
          <w:tcPr>
            <w:tcW w:w="383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t>7</w:t>
            </w:r>
          </w:p>
        </w:tc>
        <w:tc>
          <w:tcPr>
            <w:tcW w:w="32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t>23</w:t>
            </w:r>
          </w:p>
        </w:tc>
        <w:tc>
          <w:tcPr>
            <w:tcW w:w="66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63,8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t>16</w:t>
            </w:r>
          </w:p>
        </w:tc>
        <w:tc>
          <w:tcPr>
            <w:tcW w:w="381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846079" w:rsidP="00DC4947">
            <w:pPr>
              <w:pStyle w:val="a8"/>
              <w:spacing w:before="0" w:beforeAutospacing="0" w:after="0" w:afterAutospacing="0"/>
              <w:jc w:val="center"/>
              <w:textAlignment w:val="center"/>
            </w:pPr>
            <w:r w:rsidRPr="003C53FA">
              <w:t>1</w:t>
            </w:r>
          </w:p>
        </w:tc>
        <w:tc>
          <w:tcPr>
            <w:tcW w:w="916" w:type="pct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C4947" w:rsidRPr="003C53FA" w:rsidRDefault="00F218AD" w:rsidP="00DC4947">
            <w:pPr>
              <w:pStyle w:val="a8"/>
              <w:spacing w:before="0" w:beforeAutospacing="0" w:after="0" w:afterAutospacing="0"/>
              <w:jc w:val="center"/>
              <w:textAlignment w:val="bottom"/>
            </w:pPr>
            <w:r w:rsidRPr="003C53FA">
              <w:t>96 %</w:t>
            </w:r>
          </w:p>
        </w:tc>
      </w:tr>
    </w:tbl>
    <w:p w:rsidR="00DC4947" w:rsidRPr="003C53FA" w:rsidRDefault="00DC4947" w:rsidP="00DC49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>Все учащиеся,</w:t>
      </w:r>
      <w:r w:rsidRPr="003C53FA">
        <w:rPr>
          <w:rFonts w:ascii="Times New Roman" w:hAnsi="Times New Roman" w:cs="Times New Roman"/>
          <w:sz w:val="24"/>
          <w:szCs w:val="24"/>
        </w:rPr>
        <w:t xml:space="preserve"> допущенные до государственной итоговой аттестации, получили аттестат об основном общем образовании. Из них аттестат об основном общем образовании «с отличием» получил 1 выпускник.</w:t>
      </w:r>
    </w:p>
    <w:p w:rsidR="00DC4947" w:rsidRPr="003C53FA" w:rsidRDefault="00DC4947" w:rsidP="00DC49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 xml:space="preserve">На конец года в 11-х классах обучалось </w:t>
      </w:r>
      <w:r w:rsidR="00A86F0B" w:rsidRPr="003C53FA">
        <w:rPr>
          <w:rFonts w:ascii="Times New Roman" w:hAnsi="Times New Roman" w:cs="Times New Roman"/>
          <w:bCs/>
          <w:sz w:val="24"/>
          <w:szCs w:val="24"/>
        </w:rPr>
        <w:t>17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 человек. К государственной итоговой аттестации по программе основного общего образования из были допущены </w:t>
      </w:r>
      <w:r w:rsidR="00A86F0B" w:rsidRPr="003C53FA">
        <w:rPr>
          <w:rFonts w:ascii="Times New Roman" w:hAnsi="Times New Roman" w:cs="Times New Roman"/>
          <w:bCs/>
          <w:sz w:val="24"/>
          <w:szCs w:val="24"/>
        </w:rPr>
        <w:t>17</w:t>
      </w:r>
      <w:r w:rsidRPr="003C53FA">
        <w:rPr>
          <w:rFonts w:ascii="Times New Roman" w:hAnsi="Times New Roman" w:cs="Times New Roman"/>
          <w:bCs/>
          <w:sz w:val="24"/>
          <w:szCs w:val="24"/>
        </w:rPr>
        <w:t xml:space="preserve"> выпускников, т. е. 100%. </w:t>
      </w:r>
      <w:r w:rsidR="00F218AD" w:rsidRPr="003C53FA">
        <w:rPr>
          <w:rFonts w:ascii="Times New Roman" w:hAnsi="Times New Roman" w:cs="Times New Roman"/>
          <w:bCs/>
          <w:sz w:val="24"/>
          <w:szCs w:val="24"/>
        </w:rPr>
        <w:t>Информация</w:t>
      </w:r>
      <w:r w:rsidR="00C37AAE" w:rsidRPr="003C53FA">
        <w:rPr>
          <w:rFonts w:ascii="Times New Roman" w:hAnsi="Times New Roman" w:cs="Times New Roman"/>
          <w:bCs/>
          <w:sz w:val="24"/>
          <w:szCs w:val="24"/>
        </w:rPr>
        <w:t xml:space="preserve"> по ЕГЭ.</w:t>
      </w:r>
    </w:p>
    <w:p w:rsidR="00935194" w:rsidRPr="003C53FA" w:rsidRDefault="00935194" w:rsidP="00DC49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73"/>
        <w:gridCol w:w="1105"/>
        <w:gridCol w:w="1662"/>
        <w:gridCol w:w="54"/>
        <w:gridCol w:w="1276"/>
        <w:gridCol w:w="1134"/>
        <w:gridCol w:w="1701"/>
      </w:tblGrid>
      <w:tr w:rsidR="00E11DEC" w:rsidRPr="003C53FA" w:rsidTr="00307DC4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ЕГЭ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выпускников, не набравших минимальное </w:t>
            </w:r>
            <w:r w:rsidRPr="003C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ECF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кол-во </w:t>
            </w:r>
          </w:p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90-99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max </w:t>
            </w:r>
            <w:proofErr w:type="spellStart"/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балл</w:t>
            </w:r>
            <w:proofErr w:type="spellEnd"/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учреждении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CD4ECF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Усп-</w:t>
            </w:r>
            <w:r w:rsidR="00DC4947"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сть</w:t>
            </w:r>
            <w:proofErr w:type="spellEnd"/>
            <w:r w:rsidR="00EF05B8" w:rsidRPr="003C53F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,%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A86F0B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B5F04" w:rsidRPr="003C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6B5F04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3C53FA" w:rsidTr="00CD4ECF">
        <w:tc>
          <w:tcPr>
            <w:tcW w:w="1673" w:type="dxa"/>
            <w:shd w:val="clear" w:color="auto" w:fill="auto"/>
            <w:vAlign w:val="center"/>
          </w:tcPr>
          <w:p w:rsidR="00DC4947" w:rsidRPr="003C53FA" w:rsidRDefault="00DC4947" w:rsidP="00DC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DC4947" w:rsidRPr="003C53FA" w:rsidRDefault="00EF05B8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4947" w:rsidRPr="003C53FA" w:rsidRDefault="004B30E1" w:rsidP="00DC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4947" w:rsidRPr="003C53FA" w:rsidRDefault="00DC4947" w:rsidP="00DC49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4210" w:rsidRPr="003C53FA" w:rsidRDefault="00294210" w:rsidP="007A0D6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C5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Востребованность выпускников.</w:t>
      </w:r>
    </w:p>
    <w:tbl>
      <w:tblPr>
        <w:tblStyle w:val="a4"/>
        <w:tblW w:w="9864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5"/>
        <w:gridCol w:w="628"/>
        <w:gridCol w:w="2126"/>
        <w:gridCol w:w="992"/>
        <w:gridCol w:w="1062"/>
        <w:gridCol w:w="709"/>
        <w:gridCol w:w="1163"/>
        <w:gridCol w:w="1158"/>
        <w:gridCol w:w="981"/>
      </w:tblGrid>
      <w:tr w:rsidR="00E11DEC" w:rsidRPr="003C53FA" w:rsidTr="00C86B15">
        <w:tc>
          <w:tcPr>
            <w:tcW w:w="1045" w:type="dxa"/>
            <w:vMerge w:val="restart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808" w:type="dxa"/>
            <w:gridSpan w:val="4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011" w:type="dxa"/>
            <w:gridSpan w:val="4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E11DEC" w:rsidRPr="003C53FA" w:rsidTr="0006657C">
        <w:tc>
          <w:tcPr>
            <w:tcW w:w="1045" w:type="dxa"/>
            <w:vMerge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МБОУ ВМО «Майская сре</w:t>
            </w:r>
            <w:r w:rsidR="0006657C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дняя школа имени </w:t>
            </w:r>
            <w:proofErr w:type="spellStart"/>
            <w:r w:rsidR="0006657C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А.К.Панкратова</w:t>
            </w:r>
            <w:proofErr w:type="spellEnd"/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1062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657C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158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</w:t>
            </w:r>
            <w:proofErr w:type="spellStart"/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657C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</w:t>
            </w:r>
            <w:proofErr w:type="spellEnd"/>
          </w:p>
        </w:tc>
        <w:tc>
          <w:tcPr>
            <w:tcW w:w="981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работать</w:t>
            </w:r>
          </w:p>
        </w:tc>
      </w:tr>
      <w:tr w:rsidR="00E11DEC" w:rsidRPr="003C53FA" w:rsidTr="0006657C">
        <w:tc>
          <w:tcPr>
            <w:tcW w:w="1045" w:type="dxa"/>
            <w:shd w:val="clear" w:color="auto" w:fill="FFFFFF" w:themeFill="background1"/>
          </w:tcPr>
          <w:p w:rsidR="004A0464" w:rsidRPr="003C53FA" w:rsidRDefault="004B30E1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8" w:type="dxa"/>
            <w:shd w:val="clear" w:color="auto" w:fill="FFFFFF" w:themeFill="background1"/>
          </w:tcPr>
          <w:p w:rsidR="004A0464" w:rsidRPr="003C53FA" w:rsidRDefault="004B30E1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shd w:val="clear" w:color="auto" w:fill="FFFFFF" w:themeFill="background1"/>
          </w:tcPr>
          <w:p w:rsidR="004A0464" w:rsidRPr="003C53FA" w:rsidRDefault="004B30E1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A0464" w:rsidRPr="003C53FA" w:rsidRDefault="00974B22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shd w:val="clear" w:color="auto" w:fill="FFFFFF" w:themeFill="background1"/>
          </w:tcPr>
          <w:p w:rsidR="004A0464" w:rsidRPr="003C53FA" w:rsidRDefault="00974B22" w:rsidP="0097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4A0464" w:rsidRPr="003C53FA" w:rsidRDefault="004A0464" w:rsidP="0097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B22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FFFFFF" w:themeFill="background1"/>
          </w:tcPr>
          <w:p w:rsidR="004A0464" w:rsidRPr="003C53FA" w:rsidRDefault="004A0464" w:rsidP="0097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6495"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FFFFFF" w:themeFill="background1"/>
          </w:tcPr>
          <w:p w:rsidR="004A0464" w:rsidRPr="003C53FA" w:rsidRDefault="00C26495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</w:tcPr>
          <w:p w:rsidR="004A0464" w:rsidRPr="003C53FA" w:rsidRDefault="004A0464" w:rsidP="00C86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464" w:rsidRPr="003C53FA" w:rsidRDefault="004A0464" w:rsidP="004A0464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</w:p>
    <w:p w:rsidR="004A0464" w:rsidRPr="003C53FA" w:rsidRDefault="004A0464" w:rsidP="004A046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>Список образовательных учреждений, куда поступили учащиеся</w:t>
      </w:r>
    </w:p>
    <w:p w:rsidR="004A0464" w:rsidRPr="003C53FA" w:rsidRDefault="00974B22" w:rsidP="004A046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>МБОУ ВМО</w:t>
      </w:r>
      <w:r w:rsidR="004A0464" w:rsidRPr="003C53FA">
        <w:rPr>
          <w:rFonts w:ascii="Times New Roman" w:hAnsi="Times New Roman" w:cs="Times New Roman"/>
          <w:b/>
          <w:sz w:val="24"/>
          <w:szCs w:val="24"/>
        </w:rPr>
        <w:t xml:space="preserve"> «Майская средняя школа имени </w:t>
      </w:r>
      <w:proofErr w:type="spellStart"/>
      <w:r w:rsidR="004A0464" w:rsidRPr="003C53FA">
        <w:rPr>
          <w:rFonts w:ascii="Times New Roman" w:hAnsi="Times New Roman" w:cs="Times New Roman"/>
          <w:b/>
          <w:sz w:val="24"/>
          <w:szCs w:val="24"/>
        </w:rPr>
        <w:t>А.К.Панкратова</w:t>
      </w:r>
      <w:proofErr w:type="spellEnd"/>
      <w:r w:rsidR="004A0464" w:rsidRPr="003C53FA">
        <w:rPr>
          <w:rFonts w:ascii="Times New Roman" w:hAnsi="Times New Roman" w:cs="Times New Roman"/>
          <w:b/>
          <w:sz w:val="24"/>
          <w:szCs w:val="24"/>
        </w:rPr>
        <w:t>»</w:t>
      </w:r>
    </w:p>
    <w:p w:rsidR="004A0464" w:rsidRPr="003C53FA" w:rsidRDefault="00CD4ECF" w:rsidP="004A046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FA">
        <w:rPr>
          <w:rFonts w:ascii="Times New Roman" w:hAnsi="Times New Roman" w:cs="Times New Roman"/>
          <w:b/>
          <w:sz w:val="24"/>
          <w:szCs w:val="24"/>
        </w:rPr>
        <w:t xml:space="preserve">в 2023 </w:t>
      </w:r>
      <w:r w:rsidR="004A0464" w:rsidRPr="003C53FA">
        <w:rPr>
          <w:rFonts w:ascii="Times New Roman" w:hAnsi="Times New Roman" w:cs="Times New Roman"/>
          <w:b/>
          <w:sz w:val="24"/>
          <w:szCs w:val="24"/>
        </w:rPr>
        <w:t xml:space="preserve">  году.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 xml:space="preserve">МГЮА им. </w:t>
      </w:r>
      <w:proofErr w:type="spellStart"/>
      <w:r w:rsidRPr="003C53FA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3C53FA">
        <w:rPr>
          <w:rFonts w:ascii="Times New Roman" w:hAnsi="Times New Roman" w:cs="Times New Roman"/>
          <w:sz w:val="24"/>
          <w:szCs w:val="24"/>
        </w:rPr>
        <w:t xml:space="preserve"> отделение СПО</w:t>
      </w:r>
    </w:p>
    <w:p w:rsidR="00C26495" w:rsidRPr="003C53FA" w:rsidRDefault="00C26495" w:rsidP="00C26495">
      <w:pPr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>Вологодский техникум железнодорожного транспорта, филиал ФГБОУ ВО ПГУПС императора Александра I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Вологодский  колледж права и технологии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Университетский колледж  Вологодского государственного университета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Вологодский колледж связи и информационных технологий</w:t>
      </w:r>
    </w:p>
    <w:p w:rsidR="00C26495" w:rsidRPr="003C53FA" w:rsidRDefault="00C26495" w:rsidP="00C26495">
      <w:pPr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>БПОУ ВО Вологодский колледж сервиса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БПОУ ВО Вологодский областной медицинский колледж</w:t>
      </w:r>
    </w:p>
    <w:p w:rsidR="00C26495" w:rsidRPr="003C53FA" w:rsidRDefault="00C26495" w:rsidP="00C26495">
      <w:pPr>
        <w:rPr>
          <w:rFonts w:ascii="Times New Roman" w:hAnsi="Times New Roman" w:cs="Times New Roman"/>
          <w:bCs/>
          <w:sz w:val="24"/>
          <w:szCs w:val="24"/>
        </w:rPr>
      </w:pPr>
      <w:r w:rsidRPr="003C53FA">
        <w:rPr>
          <w:rFonts w:ascii="Times New Roman" w:hAnsi="Times New Roman" w:cs="Times New Roman"/>
          <w:bCs/>
          <w:sz w:val="24"/>
          <w:szCs w:val="24"/>
        </w:rPr>
        <w:t>БПОУ Вологодский строительный колледж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 xml:space="preserve">ГПОУ ЯО Ярославский колледж управления и профессиональных технологий 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ФГБОУ ВО ВГМХА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БПОУ ВО "Вологодский колледж права и технологии"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БПОУ ВО "Вологодский строительный колледж"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АПОУ ВО "</w:t>
      </w:r>
      <w:proofErr w:type="spellStart"/>
      <w:r w:rsidRPr="003C53FA">
        <w:rPr>
          <w:rFonts w:ascii="Times New Roman" w:hAnsi="Times New Roman" w:cs="Times New Roman"/>
          <w:sz w:val="24"/>
          <w:szCs w:val="24"/>
        </w:rPr>
        <w:t>ВКСиИТ</w:t>
      </w:r>
      <w:proofErr w:type="spellEnd"/>
      <w:r w:rsidRPr="003C53FA">
        <w:rPr>
          <w:rFonts w:ascii="Times New Roman" w:hAnsi="Times New Roman" w:cs="Times New Roman"/>
          <w:sz w:val="24"/>
          <w:szCs w:val="24"/>
        </w:rPr>
        <w:t>"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lastRenderedPageBreak/>
        <w:t>БПОУ ВО "Вологодский технический колледж"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ГПОУ ЯО Ярославский политехнический колледж № 24.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РФ (г. Москва)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Ярославский филиал Финансового университета при Правительстве РФ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 xml:space="preserve">Белгородский юридический институт МВД России имени </w:t>
      </w:r>
      <w:proofErr w:type="spellStart"/>
      <w:r w:rsidRPr="003C53FA">
        <w:rPr>
          <w:rFonts w:ascii="Times New Roman" w:hAnsi="Times New Roman" w:cs="Times New Roman"/>
          <w:sz w:val="24"/>
          <w:szCs w:val="24"/>
        </w:rPr>
        <w:t>В.Д.Путилина</w:t>
      </w:r>
      <w:proofErr w:type="spellEnd"/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Ярославский государственный технический университет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Общее количество выпускников 11 класса – 17 чел.</w:t>
      </w:r>
    </w:p>
    <w:p w:rsidR="00C26495" w:rsidRPr="003C53FA" w:rsidRDefault="00C26495" w:rsidP="00C26495">
      <w:pPr>
        <w:rPr>
          <w:rFonts w:ascii="Times New Roman" w:hAnsi="Times New Roman" w:cs="Times New Roman"/>
          <w:sz w:val="24"/>
          <w:szCs w:val="24"/>
        </w:rPr>
      </w:pPr>
      <w:r w:rsidRPr="003C53FA">
        <w:rPr>
          <w:rFonts w:ascii="Times New Roman" w:hAnsi="Times New Roman" w:cs="Times New Roman"/>
          <w:sz w:val="24"/>
          <w:szCs w:val="24"/>
        </w:rPr>
        <w:t>Поступили в ВУЗЫ – 13 чел. (76,4%)</w:t>
      </w:r>
    </w:p>
    <w:p w:rsidR="00B34100" w:rsidRPr="003C53FA" w:rsidRDefault="004732C8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</w:p>
    <w:p w:rsidR="00061B3E" w:rsidRPr="003C53FA" w:rsidRDefault="004732C8" w:rsidP="00B34100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В 202</w:t>
      </w:r>
      <w:r w:rsidR="00307DC4" w:rsidRPr="003C53FA">
        <w:rPr>
          <w:rStyle w:val="markedcontent"/>
          <w:rFonts w:ascii="Times New Roman" w:hAnsi="Times New Roman" w:cs="Times New Roman"/>
          <w:sz w:val="24"/>
          <w:szCs w:val="24"/>
        </w:rPr>
        <w:t>3-2024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учебном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 в школе 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>организован</w:t>
      </w:r>
      <w:r w:rsidR="00CD0EE6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27D5" w:rsidRPr="003C53FA">
        <w:rPr>
          <w:rStyle w:val="markedcontent"/>
          <w:rFonts w:ascii="Times New Roman" w:hAnsi="Times New Roman" w:cs="Times New Roman"/>
          <w:sz w:val="24"/>
          <w:szCs w:val="24"/>
        </w:rPr>
        <w:t>10-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>й класс</w:t>
      </w:r>
      <w:r w:rsidR="00F427D5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социально-экономического</w:t>
      </w:r>
      <w:r w:rsidR="00F427D5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профиля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обучения. Количество выпускников, поступающих в вузы, стабильно по сравнению с общим количеством выпускников 11-го класса.</w:t>
      </w:r>
    </w:p>
    <w:p w:rsidR="00F427D5" w:rsidRPr="003C53FA" w:rsidRDefault="00F427D5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732C8" w:rsidRPr="003C53FA" w:rsidRDefault="004732C8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VI. Оценка функционирования внутренней системы оценки качества образования </w:t>
      </w:r>
    </w:p>
    <w:p w:rsidR="00B914FB" w:rsidRPr="003C53FA" w:rsidRDefault="004732C8" w:rsidP="00B43DBC">
      <w:pPr>
        <w:shd w:val="clear" w:color="auto" w:fill="FFFFFF" w:themeFill="background1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По результатам мониторинга удовлетворенность качеством образовательной деятельности 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>МБОУ ВМО «Майская средняя школа имени А.К. Панкратова»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в 20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23 г. 96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% (в сравнении с 20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22 годом – 95,8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%). </w:t>
      </w:r>
    </w:p>
    <w:p w:rsidR="00B914FB" w:rsidRPr="003C53FA" w:rsidRDefault="00B914FB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732C8" w:rsidRPr="003C53FA" w:rsidRDefault="004732C8" w:rsidP="004732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VII. Оценка кадрового обеспечения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732C8" w:rsidRPr="003C53FA" w:rsidRDefault="004732C8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На период </w:t>
      </w:r>
      <w:proofErr w:type="spell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в Учреждении работают 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54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A606C" w:rsidRPr="003C53FA">
        <w:rPr>
          <w:rStyle w:val="markedcontent"/>
          <w:rFonts w:ascii="Times New Roman" w:hAnsi="Times New Roman" w:cs="Times New Roman"/>
          <w:sz w:val="24"/>
          <w:szCs w:val="24"/>
        </w:rPr>
        <w:t>педагог</w:t>
      </w:r>
      <w:r w:rsidR="00C37AAE" w:rsidRPr="003C53FA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911F47" w:rsidRPr="003C53FA" w:rsidRDefault="004732C8" w:rsidP="003B435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В 202</w:t>
      </w:r>
      <w:r w:rsidR="00CD4ECF" w:rsidRPr="003C53FA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году аттестацию прошли: </w:t>
      </w:r>
      <w:r w:rsidR="00026DCA" w:rsidRPr="00026DC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5648A9"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 человек</w:t>
      </w:r>
      <w:r w:rsidR="003B435C" w:rsidRPr="00026DCA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 – на присвоение высшей квалификационной категории</w:t>
      </w:r>
      <w:r w:rsidR="005648A9"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026DCA" w:rsidRPr="00026DC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5648A9"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 человек</w:t>
      </w:r>
      <w:r w:rsidR="003B435C" w:rsidRPr="00026DCA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CD0EE6"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648A9" w:rsidRPr="00026DCA">
        <w:rPr>
          <w:rStyle w:val="markedcontent"/>
          <w:rFonts w:ascii="Times New Roman" w:hAnsi="Times New Roman" w:cs="Times New Roman"/>
          <w:sz w:val="24"/>
          <w:szCs w:val="24"/>
        </w:rPr>
        <w:t>- на присвоение первой квалификационной категории.</w:t>
      </w:r>
      <w:r w:rsidRPr="00026D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732C8" w:rsidRPr="003C53FA" w:rsidRDefault="004732C8" w:rsidP="004732C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Основные принципы кадровой политики направлены: </w:t>
      </w:r>
    </w:p>
    <w:p w:rsidR="00911F47" w:rsidRPr="003C53FA" w:rsidRDefault="004732C8" w:rsidP="004732C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на сохранение, укрепление и развитие кадрового потенциала; </w:t>
      </w:r>
    </w:p>
    <w:p w:rsidR="004732C8" w:rsidRPr="003C53FA" w:rsidRDefault="004732C8" w:rsidP="004732C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4732C8" w:rsidRPr="003C53FA" w:rsidRDefault="004732C8" w:rsidP="004732C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повышение уровня квалификации персонала. </w:t>
      </w:r>
    </w:p>
    <w:p w:rsidR="004732C8" w:rsidRPr="003C53FA" w:rsidRDefault="004732C8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Оценивая кадровое обеспечение Учреждения, являющееся одним из условий, которое определяет качество подготовки учащихся, необходимо констатировать следующее: образовательная деятельность в Учреждении обеспечена квалифицированным профессиональным педагогическим составом; кадровый потенциал динамично развивается на основе целенаправленной работы по повышению квалификации педагогов; вакансий нет. </w:t>
      </w:r>
    </w:p>
    <w:p w:rsidR="004732C8" w:rsidRPr="003C53FA" w:rsidRDefault="004732C8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914FB" w:rsidRPr="003C53FA" w:rsidRDefault="004732C8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VIII. Оценка учебно-методического и библиотечно-информационного обеспечения </w:t>
      </w:r>
    </w:p>
    <w:p w:rsidR="00B914FB" w:rsidRPr="003C53FA" w:rsidRDefault="007263E8" w:rsidP="00FC73BD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974B22" w:rsidRPr="003C53FA">
        <w:rPr>
          <w:rStyle w:val="markedcontent"/>
          <w:rFonts w:ascii="Times New Roman" w:hAnsi="Times New Roman" w:cs="Times New Roman"/>
          <w:sz w:val="24"/>
          <w:szCs w:val="24"/>
        </w:rPr>
        <w:t>Книжный фонд на 01.01.2024</w:t>
      </w:r>
      <w:r w:rsidR="004732C8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г. насчитывает </w:t>
      </w:r>
      <w:r w:rsidR="00186ADD" w:rsidRPr="003C53FA">
        <w:rPr>
          <w:rStyle w:val="FontStyle34"/>
          <w:sz w:val="24"/>
          <w:szCs w:val="24"/>
        </w:rPr>
        <w:t xml:space="preserve">число книг – </w:t>
      </w:r>
      <w:r w:rsidR="00D75378" w:rsidRPr="003C53FA">
        <w:rPr>
          <w:rFonts w:ascii="Times New Roman" w:hAnsi="Times New Roman" w:cs="Times New Roman"/>
          <w:sz w:val="24"/>
          <w:szCs w:val="24"/>
          <w:shd w:val="clear" w:color="auto" w:fill="FFFFFF"/>
        </w:rPr>
        <w:t>5937</w:t>
      </w:r>
      <w:r w:rsidR="00D75378" w:rsidRPr="003C53FA">
        <w:rPr>
          <w:rStyle w:val="FontStyle34"/>
          <w:sz w:val="24"/>
          <w:szCs w:val="24"/>
        </w:rPr>
        <w:t xml:space="preserve"> </w:t>
      </w:r>
      <w:r w:rsidR="00064292" w:rsidRPr="003C53FA">
        <w:rPr>
          <w:rStyle w:val="FontStyle34"/>
          <w:sz w:val="24"/>
          <w:szCs w:val="24"/>
        </w:rPr>
        <w:t>(экз.),</w:t>
      </w:r>
      <w:r w:rsidR="00186ADD" w:rsidRPr="003C53FA">
        <w:rPr>
          <w:rStyle w:val="FontStyle34"/>
          <w:sz w:val="24"/>
          <w:szCs w:val="24"/>
        </w:rPr>
        <w:t xml:space="preserve"> фонд учебников – </w:t>
      </w:r>
      <w:r w:rsidR="00974B22" w:rsidRPr="003C53FA">
        <w:rPr>
          <w:rFonts w:ascii="Times New Roman" w:hAnsi="Times New Roman" w:cs="Times New Roman"/>
          <w:sz w:val="24"/>
          <w:szCs w:val="24"/>
          <w:shd w:val="clear" w:color="auto" w:fill="FFFFFF"/>
        </w:rPr>
        <w:t>17757</w:t>
      </w:r>
      <w:r w:rsidR="00D75378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32C8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(экз.). Обеспеченность учебного процесса библиотечно-информационными ресурсами – 100%. Фонд библиотеки формируется за счет областного бюджета.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D0EE6" w:rsidRPr="003C5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100" w:rsidRPr="003C53FA" w:rsidRDefault="00B34100" w:rsidP="00FC73BD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76A3B" w:rsidRPr="003C53FA" w:rsidRDefault="004732C8" w:rsidP="00FC73BD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IX.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D75B5C" w:rsidRPr="003C53FA" w:rsidRDefault="00E11DEC" w:rsidP="00D75B5C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ВМО «Майская средняя школа имени </w:t>
      </w:r>
      <w:proofErr w:type="spell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А.К.Панкратова</w:t>
      </w:r>
      <w:proofErr w:type="spellEnd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» (площадь 5390,5м</w:t>
      </w:r>
      <w:r w:rsidRPr="003C53FA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) имеет следующую инфраструктуру: в </w:t>
      </w:r>
      <w:proofErr w:type="gram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школе  32</w:t>
      </w:r>
      <w:proofErr w:type="gramEnd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кабинета, два актовых зала, школьная 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библиотека,  кабинет педагога-психолога, сенсорная комната, два спортивных зала, спортивный городок.</w:t>
      </w:r>
      <w:r w:rsidR="00D75B5C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В образовательной организации есть мастерские для трудового обучения: слесарно-столярная мастерская; швейная мастерская и кулинария, где учащиеся могут свободно заниматься проектной деятельностью, получать практические навыки.</w:t>
      </w:r>
    </w:p>
    <w:p w:rsidR="00E11DEC" w:rsidRPr="003C53FA" w:rsidRDefault="00E11DEC" w:rsidP="00E11DEC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11DEC" w:rsidRPr="003C53FA" w:rsidRDefault="00E11DEC" w:rsidP="00E11DEC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Все компьютеры, расположенные в учебных кабинетах, имеют выход в Интернет. В школе имеются две точки доступа к сети Интернет (провайдер ПАО Ростелеком»). Для организации беспроводного доступа к сети Интернет по технологии </w:t>
      </w:r>
      <w:proofErr w:type="spellStart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WiFi</w:t>
      </w:r>
      <w:proofErr w:type="spellEnd"/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использоваться 8 точек доступа. Максимальная скорость – 100 Мбит/с. </w:t>
      </w:r>
    </w:p>
    <w:p w:rsidR="003C53FA" w:rsidRDefault="00E11DEC" w:rsidP="003C53FA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В 2022 году проведен капитальный ремонт </w:t>
      </w:r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коридоров 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первых этажей начальной и старшей школы, обеденного зала</w:t>
      </w:r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столовой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, спортзала старшей школы, полов и освещения спортзала н</w:t>
      </w:r>
      <w:r w:rsidR="0006657C" w:rsidRPr="003C53FA">
        <w:rPr>
          <w:rStyle w:val="markedcontent"/>
          <w:rFonts w:ascii="Times New Roman" w:hAnsi="Times New Roman" w:cs="Times New Roman"/>
          <w:sz w:val="24"/>
          <w:szCs w:val="24"/>
        </w:rPr>
        <w:t>ачальной школы, туалетов школы. Заменена электропроводка и приборы освещения в начальной школе, в перехо</w:t>
      </w:r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де и первом этаже старшей школы, заасфальтирована площадка перед старшей школой, обустроена входная группа. Установлена система видеонаблюдения по периметру здания и в коридорах школы из 25 камер. Обустроен </w:t>
      </w:r>
      <w:proofErr w:type="spellStart"/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на входе в старшую школу, расширена раздевалка. Общий объем финансирования работ составил 20 млн. руб. областного и районного </w:t>
      </w:r>
      <w:proofErr w:type="gramStart"/>
      <w:r w:rsidR="00064292" w:rsidRPr="003C53FA">
        <w:rPr>
          <w:rStyle w:val="markedcontent"/>
          <w:rFonts w:ascii="Times New Roman" w:hAnsi="Times New Roman" w:cs="Times New Roman"/>
          <w:sz w:val="24"/>
          <w:szCs w:val="24"/>
        </w:rPr>
        <w:t>бюджета.</w:t>
      </w:r>
      <w:r w:rsidR="003C53F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C53FA" w:rsidRPr="007918CD" w:rsidRDefault="003C53FA" w:rsidP="003C53F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18CD">
        <w:rPr>
          <w:rStyle w:val="markedcontent"/>
          <w:rFonts w:ascii="Times New Roman" w:hAnsi="Times New Roman" w:cs="Times New Roman"/>
          <w:sz w:val="24"/>
          <w:szCs w:val="24"/>
        </w:rPr>
        <w:t>В 2023 году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капитально отремонтированы </w:t>
      </w:r>
      <w:r w:rsidR="00D1167A">
        <w:rPr>
          <w:rStyle w:val="markedcontent"/>
          <w:rFonts w:ascii="Times New Roman" w:hAnsi="Times New Roman" w:cs="Times New Roman"/>
          <w:sz w:val="24"/>
          <w:szCs w:val="24"/>
        </w:rPr>
        <w:t xml:space="preserve">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кабине</w:t>
      </w:r>
      <w:r w:rsidR="00D1167A">
        <w:rPr>
          <w:rStyle w:val="markedcontent"/>
          <w:rFonts w:ascii="Times New Roman" w:hAnsi="Times New Roman" w:cs="Times New Roman"/>
          <w:sz w:val="24"/>
          <w:szCs w:val="24"/>
        </w:rPr>
        <w:t>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начальной школе на сумму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240,1тыс.руб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91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18CD">
        <w:rPr>
          <w:rFonts w:ascii="Times New Roman" w:hAnsi="Times New Roman" w:cs="Times New Roman"/>
          <w:sz w:val="24"/>
          <w:szCs w:val="24"/>
        </w:rPr>
        <w:t xml:space="preserve">роведен косметический ремонт лестниц начальной и старшей школы, полов 2-го этажа старшей школы, покрыты лаком полы спортзалов. Произведен ремонт </w:t>
      </w:r>
      <w:proofErr w:type="spellStart"/>
      <w:r w:rsidRPr="007918CD">
        <w:rPr>
          <w:rFonts w:ascii="Times New Roman" w:hAnsi="Times New Roman" w:cs="Times New Roman"/>
          <w:sz w:val="24"/>
          <w:szCs w:val="24"/>
        </w:rPr>
        <w:t>снегозадержателей</w:t>
      </w:r>
      <w:proofErr w:type="spellEnd"/>
      <w:r w:rsidRPr="007918CD">
        <w:rPr>
          <w:rFonts w:ascii="Times New Roman" w:hAnsi="Times New Roman" w:cs="Times New Roman"/>
          <w:sz w:val="24"/>
          <w:szCs w:val="24"/>
        </w:rPr>
        <w:t xml:space="preserve"> старшей школы (100 м.).</w:t>
      </w:r>
      <w:r w:rsidRPr="007918CD">
        <w:rPr>
          <w:rFonts w:ascii="Times New Roman" w:hAnsi="Times New Roman" w:cs="Times New Roman"/>
        </w:rPr>
        <w:t xml:space="preserve"> </w:t>
      </w:r>
      <w:r w:rsidR="00D1167A">
        <w:rPr>
          <w:rFonts w:ascii="Times New Roman" w:hAnsi="Times New Roman" w:cs="Times New Roman"/>
        </w:rPr>
        <w:t xml:space="preserve"> Отремонтированы полы на кухне. </w:t>
      </w:r>
      <w:r w:rsidRPr="00033DDC">
        <w:rPr>
          <w:rFonts w:ascii="Times New Roman" w:hAnsi="Times New Roman" w:cs="Times New Roman"/>
          <w:sz w:val="24"/>
          <w:szCs w:val="24"/>
        </w:rPr>
        <w:t xml:space="preserve">Приобретено в течение года оборудование для школьной столовой на сумму 937 тыс. </w:t>
      </w:r>
      <w:proofErr w:type="spellStart"/>
      <w:r w:rsidRPr="00033DD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33DDC">
        <w:rPr>
          <w:rFonts w:ascii="Times New Roman" w:hAnsi="Times New Roman" w:cs="Times New Roman"/>
          <w:sz w:val="24"/>
          <w:szCs w:val="24"/>
        </w:rPr>
        <w:t xml:space="preserve"> (Плита электрическая -2 шт., машина овощерезательная электрическая МПО-1 – 1 шт., </w:t>
      </w:r>
      <w:proofErr w:type="spellStart"/>
      <w:r w:rsidRPr="00033DDC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033DDC">
        <w:rPr>
          <w:rFonts w:ascii="Times New Roman" w:hAnsi="Times New Roman" w:cs="Times New Roman"/>
          <w:sz w:val="24"/>
          <w:szCs w:val="24"/>
        </w:rPr>
        <w:t xml:space="preserve"> ПКА 6-1/1ВМ2 – 1 шт., </w:t>
      </w:r>
      <w:proofErr w:type="spellStart"/>
      <w:r w:rsidRPr="00033DDC">
        <w:rPr>
          <w:rFonts w:ascii="Times New Roman" w:hAnsi="Times New Roman" w:cs="Times New Roman"/>
          <w:sz w:val="24"/>
          <w:szCs w:val="24"/>
        </w:rPr>
        <w:t>электрокотел</w:t>
      </w:r>
      <w:proofErr w:type="spellEnd"/>
      <w:r w:rsidRPr="00033DDC">
        <w:rPr>
          <w:rFonts w:ascii="Times New Roman" w:hAnsi="Times New Roman" w:cs="Times New Roman"/>
          <w:sz w:val="24"/>
          <w:szCs w:val="24"/>
        </w:rPr>
        <w:t xml:space="preserve"> КЭНД-100- 1 шт., низкотемпературный холодильный шкаф </w:t>
      </w:r>
      <w:r w:rsidRPr="00033D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3DDC">
        <w:rPr>
          <w:rFonts w:ascii="Times New Roman" w:hAnsi="Times New Roman" w:cs="Times New Roman"/>
          <w:sz w:val="24"/>
          <w:szCs w:val="24"/>
        </w:rPr>
        <w:t xml:space="preserve"> 350 </w:t>
      </w:r>
      <w:r w:rsidRPr="00033D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3DDC">
        <w:rPr>
          <w:rFonts w:ascii="Times New Roman" w:hAnsi="Times New Roman" w:cs="Times New Roman"/>
          <w:sz w:val="24"/>
          <w:szCs w:val="24"/>
        </w:rPr>
        <w:t xml:space="preserve">- 1шт., картофелечистка МОК-150М -1шт., мармит ЭМК-70КМ-01 – 1 шт.), телевизоры – 4 шт., техника бытовая электронная, приборы оптического и фотографического оборудования, комплект постоянного освещения, </w:t>
      </w:r>
      <w:proofErr w:type="spellStart"/>
      <w:r w:rsidRPr="00033DDC">
        <w:rPr>
          <w:rFonts w:ascii="Times New Roman" w:hAnsi="Times New Roman" w:cs="Times New Roman"/>
          <w:sz w:val="24"/>
          <w:szCs w:val="24"/>
        </w:rPr>
        <w:t>хромокей</w:t>
      </w:r>
      <w:proofErr w:type="spellEnd"/>
      <w:r w:rsidRPr="00033DDC">
        <w:rPr>
          <w:rFonts w:ascii="Times New Roman" w:hAnsi="Times New Roman" w:cs="Times New Roman"/>
          <w:sz w:val="24"/>
          <w:szCs w:val="24"/>
        </w:rPr>
        <w:t xml:space="preserve"> на сумму- 452 тыс. руб.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167A">
        <w:rPr>
          <w:rFonts w:ascii="Times New Roman" w:hAnsi="Times New Roman" w:cs="Times New Roman"/>
          <w:sz w:val="24"/>
          <w:szCs w:val="24"/>
        </w:rPr>
        <w:t xml:space="preserve">  В рамках проекта «Народный бюджет» подготовлено основание для спортивной площадки у школы.</w:t>
      </w:r>
      <w:r w:rsidR="00FE082F">
        <w:rPr>
          <w:rFonts w:ascii="Times New Roman" w:hAnsi="Times New Roman" w:cs="Times New Roman"/>
          <w:sz w:val="24"/>
          <w:szCs w:val="24"/>
        </w:rPr>
        <w:t xml:space="preserve"> </w:t>
      </w:r>
      <w:r w:rsidRPr="007918CD">
        <w:rPr>
          <w:rStyle w:val="markedcontent"/>
          <w:rFonts w:ascii="Times New Roman" w:hAnsi="Times New Roman" w:cs="Times New Roman"/>
          <w:sz w:val="24"/>
          <w:szCs w:val="24"/>
        </w:rPr>
        <w:t>Общий объе</w:t>
      </w:r>
      <w:r w:rsidR="00D1167A">
        <w:rPr>
          <w:rStyle w:val="markedcontent"/>
          <w:rFonts w:ascii="Times New Roman" w:hAnsi="Times New Roman" w:cs="Times New Roman"/>
          <w:sz w:val="24"/>
          <w:szCs w:val="24"/>
        </w:rPr>
        <w:t xml:space="preserve">м финансирования работ </w:t>
      </w:r>
      <w:r w:rsidR="00FE082F">
        <w:rPr>
          <w:rStyle w:val="markedcontent"/>
          <w:rFonts w:ascii="Times New Roman" w:hAnsi="Times New Roman" w:cs="Times New Roman"/>
          <w:sz w:val="24"/>
          <w:szCs w:val="24"/>
        </w:rPr>
        <w:t xml:space="preserve">и приобретения оборудования </w:t>
      </w:r>
      <w:r w:rsidR="00DE2B00">
        <w:rPr>
          <w:rStyle w:val="markedcontent"/>
          <w:rFonts w:ascii="Times New Roman" w:hAnsi="Times New Roman" w:cs="Times New Roman"/>
          <w:sz w:val="24"/>
          <w:szCs w:val="24"/>
        </w:rPr>
        <w:t xml:space="preserve">за 2023год </w:t>
      </w:r>
      <w:r w:rsidR="00FE082F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составил более 4 млн. руб. </w:t>
      </w:r>
    </w:p>
    <w:p w:rsidR="00E11DEC" w:rsidRPr="003C53FA" w:rsidRDefault="00E11DEC" w:rsidP="00E11DEC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75B5C" w:rsidRPr="003C53FA" w:rsidRDefault="00D75B5C" w:rsidP="00E11DEC">
      <w:pPr>
        <w:pStyle w:val="a3"/>
        <w:tabs>
          <w:tab w:val="left" w:pos="426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263E8" w:rsidRPr="003C53FA" w:rsidRDefault="007263E8" w:rsidP="00FC73BD">
      <w:pPr>
        <w:pStyle w:val="a3"/>
        <w:tabs>
          <w:tab w:val="left" w:pos="426"/>
        </w:tabs>
        <w:spacing w:after="0" w:line="276" w:lineRule="auto"/>
        <w:ind w:left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3C53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Результаты анализа показателей деятельности организации </w:t>
      </w:r>
      <w:r w:rsidRPr="003C53FA">
        <w:rPr>
          <w:rFonts w:ascii="Times New Roman" w:hAnsi="Times New Roman" w:cs="Times New Roman"/>
          <w:b/>
          <w:sz w:val="24"/>
          <w:szCs w:val="24"/>
        </w:rPr>
        <w:br/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>Данные приведены по состоянию на 01 сентября 202</w:t>
      </w:r>
      <w:r w:rsidR="00974B22" w:rsidRPr="003C53FA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3C53FA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392"/>
        <w:gridCol w:w="1264"/>
        <w:gridCol w:w="1212"/>
      </w:tblGrid>
      <w:tr w:rsidR="00E11DEC" w:rsidRPr="003C53FA" w:rsidTr="00DA6D7B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2A606C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92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4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2" w:type="dxa"/>
            <w:vAlign w:val="center"/>
          </w:tcPr>
          <w:p w:rsidR="007263E8" w:rsidRPr="003C53FA" w:rsidRDefault="007263E8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1.</w:t>
            </w:r>
          </w:p>
        </w:tc>
        <w:tc>
          <w:tcPr>
            <w:tcW w:w="6392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93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64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93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5DCE4" w:themeFill="text2" w:themeFillTint="33"/>
            <w:vAlign w:val="center"/>
          </w:tcPr>
          <w:p w:rsidR="007263E8" w:rsidRPr="003C53FA" w:rsidRDefault="007263E8" w:rsidP="0093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974B22" w:rsidP="00DC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974B22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11DEC" w:rsidRPr="003C53FA" w:rsidTr="00E11DEC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E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DA3D1C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DC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EF05B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DC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</w:t>
            </w:r>
            <w:r w:rsidR="00DC4947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математике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A6D7B" w:rsidRPr="003C53FA" w:rsidRDefault="00FF51BD" w:rsidP="00DA6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DA6D7B" w:rsidRPr="003C53FA" w:rsidRDefault="00DA6D7B" w:rsidP="00D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A6D7B" w:rsidRPr="003C53FA" w:rsidRDefault="00FF51BD" w:rsidP="00DA6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A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класса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A3D1C" w:rsidP="00FF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 </w:t>
            </w:r>
            <w:r w:rsidR="00FF51BD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1DEC" w:rsidRPr="003C53FA" w:rsidTr="00DC0C16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  <w:r w:rsidR="00AD7192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D7192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DEC" w:rsidRPr="003C53FA" w:rsidTr="00DC0C16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1DEC" w:rsidRPr="003C53FA" w:rsidTr="00DC0C16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3C53FA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48/6,6</w:t>
            </w:r>
          </w:p>
        </w:tc>
      </w:tr>
      <w:tr w:rsidR="00E11DEC" w:rsidRPr="003C53FA" w:rsidTr="00DC0C16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3C53FA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32/4,4</w:t>
            </w:r>
          </w:p>
        </w:tc>
      </w:tr>
      <w:tr w:rsidR="00E11DEC" w:rsidRPr="003C53FA" w:rsidTr="00DC0C16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E11DEC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92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64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AD7192" w:rsidP="00AD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3C53FA" w:rsidP="00DA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28/3,8</w:t>
            </w:r>
          </w:p>
        </w:tc>
      </w:tr>
      <w:tr w:rsidR="00E11DEC" w:rsidRPr="003C53FA" w:rsidTr="00DA6D7B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92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64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EC" w:rsidRPr="003C53FA" w:rsidTr="00DA6D7B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DE2B00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92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DE2B00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64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DE2B00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DE2B00" w:rsidRDefault="00DE2B00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>63/8,7</w:t>
            </w:r>
          </w:p>
        </w:tc>
      </w:tr>
      <w:tr w:rsidR="00E11DEC" w:rsidRPr="003C53FA" w:rsidTr="00321E5A">
        <w:trPr>
          <w:trHeight w:val="512"/>
        </w:trPr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FF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B8198F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B8198F"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B8198F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B8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8198F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FF51B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8/15</w:t>
            </w:r>
            <w:r w:rsidR="00B8198F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474E85" w:rsidP="0047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74E85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74E85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74E85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74E85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DEC" w:rsidRPr="003C53FA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D405CA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74E85" w:rsidRPr="003C53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11DEC" w:rsidRPr="00E11DEC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3C53FA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3C53FA" w:rsidRDefault="009743AD" w:rsidP="00D4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263E8" w:rsidRPr="003C53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E2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1DEC" w:rsidRPr="00E11DEC" w:rsidTr="00321E5A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9743AD" w:rsidP="00D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263E8"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E11DEC" w:rsidRPr="00E11DEC" w:rsidTr="00DA6D7B">
        <w:tc>
          <w:tcPr>
            <w:tcW w:w="760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2.</w:t>
            </w:r>
          </w:p>
        </w:tc>
        <w:tc>
          <w:tcPr>
            <w:tcW w:w="6392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64" w:type="dxa"/>
            <w:shd w:val="clear" w:color="auto" w:fill="D5DCE4" w:themeFill="text2" w:themeFillTint="33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5DCE4" w:themeFill="text2" w:themeFillTint="33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CD4ECF" w:rsidP="009D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9743AD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1DEC" w:rsidRPr="00E11DEC" w:rsidTr="00935194">
        <w:tc>
          <w:tcPr>
            <w:tcW w:w="76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92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(100 Мб/с), в общей численности учащихся</w:t>
            </w:r>
          </w:p>
        </w:tc>
        <w:tc>
          <w:tcPr>
            <w:tcW w:w="1264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263E8" w:rsidRPr="00E11DEC" w:rsidRDefault="009743AD" w:rsidP="0097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  <w:r w:rsidR="007263E8" w:rsidRPr="00342FFC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E11DEC" w:rsidRPr="00E11DEC" w:rsidTr="00DA6D7B">
        <w:tc>
          <w:tcPr>
            <w:tcW w:w="7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92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 (</w:t>
            </w:r>
            <w:r w:rsidRPr="00E11D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техническому паспорту)</w:t>
            </w:r>
          </w:p>
        </w:tc>
        <w:tc>
          <w:tcPr>
            <w:tcW w:w="1264" w:type="dxa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7263E8" w:rsidRPr="00E11DEC" w:rsidRDefault="007263E8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DEC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12" w:type="dxa"/>
            <w:vAlign w:val="center"/>
          </w:tcPr>
          <w:p w:rsidR="007263E8" w:rsidRPr="00E11DEC" w:rsidRDefault="00734CB1" w:rsidP="0072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4CB1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</w:tr>
    </w:tbl>
    <w:p w:rsidR="007263E8" w:rsidRPr="00E11DEC" w:rsidRDefault="007263E8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3E8" w:rsidRPr="00E11DEC" w:rsidRDefault="007263E8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Анализ показателей указывает на то, что Учреждение имеет достаточную инфраструктуру, которая соответствует требованиям </w:t>
      </w:r>
      <w:r w:rsidR="007944A7"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СанПиН </w:t>
      </w:r>
      <w:r w:rsidR="007944A7" w:rsidRPr="00E11DEC">
        <w:rPr>
          <w:rFonts w:ascii="Times New Roman" w:hAnsi="Times New Roman" w:cs="Times New Roman"/>
          <w:sz w:val="24"/>
          <w:szCs w:val="24"/>
        </w:rPr>
        <w:t xml:space="preserve">2.4.3648-20 </w:t>
      </w:r>
      <w:r w:rsidR="007944A7" w:rsidRPr="00E11DEC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7944A7" w:rsidRPr="00E11DEC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7944A7" w:rsidRPr="00E11DEC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учащихся.</w:t>
      </w:r>
    </w:p>
    <w:p w:rsidR="00241211" w:rsidRPr="00E11DEC" w:rsidRDefault="00241211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D7192" w:rsidRPr="00E11DEC" w:rsidRDefault="00241211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Директор </w:t>
      </w:r>
      <w:r w:rsidR="00AD7192"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ВМО </w:t>
      </w:r>
    </w:p>
    <w:p w:rsidR="00241211" w:rsidRPr="00E11DEC" w:rsidRDefault="00AD7192" w:rsidP="004732C8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«Майская средняя школа имени А.К. Панкратова»           </w:t>
      </w:r>
      <w:r w:rsidR="00241211" w:rsidRPr="00E11DE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11DEC">
        <w:rPr>
          <w:rStyle w:val="markedcontent"/>
          <w:rFonts w:ascii="Times New Roman" w:hAnsi="Times New Roman" w:cs="Times New Roman"/>
          <w:sz w:val="24"/>
          <w:szCs w:val="24"/>
        </w:rPr>
        <w:t>С.Н. Попов</w:t>
      </w:r>
    </w:p>
    <w:sectPr w:rsidR="00241211" w:rsidRPr="00E11DEC" w:rsidSect="00B914FB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43E"/>
    <w:multiLevelType w:val="hybridMultilevel"/>
    <w:tmpl w:val="A008DAB6"/>
    <w:lvl w:ilvl="0" w:tplc="62525808">
      <w:start w:val="4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525808">
      <w:start w:val="4"/>
      <w:numFmt w:val="bullet"/>
      <w:lvlText w:val="–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11266"/>
    <w:multiLevelType w:val="multilevel"/>
    <w:tmpl w:val="F6D85B08"/>
    <w:lvl w:ilvl="0">
      <w:start w:val="5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8E1D3B"/>
    <w:multiLevelType w:val="hybridMultilevel"/>
    <w:tmpl w:val="12BC0CFA"/>
    <w:lvl w:ilvl="0" w:tplc="6252580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0579"/>
    <w:multiLevelType w:val="hybridMultilevel"/>
    <w:tmpl w:val="2674A456"/>
    <w:lvl w:ilvl="0" w:tplc="FEBE4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15F5"/>
    <w:multiLevelType w:val="hybridMultilevel"/>
    <w:tmpl w:val="2B0E0434"/>
    <w:lvl w:ilvl="0" w:tplc="6252580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BD6"/>
    <w:multiLevelType w:val="hybridMultilevel"/>
    <w:tmpl w:val="441652A0"/>
    <w:lvl w:ilvl="0" w:tplc="6FE06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CA69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40F3D"/>
    <w:multiLevelType w:val="hybridMultilevel"/>
    <w:tmpl w:val="DF1CDDEC"/>
    <w:lvl w:ilvl="0" w:tplc="6252580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8F7"/>
    <w:multiLevelType w:val="hybridMultilevel"/>
    <w:tmpl w:val="A288AE9C"/>
    <w:lvl w:ilvl="0" w:tplc="6FE06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4D2531"/>
    <w:multiLevelType w:val="hybridMultilevel"/>
    <w:tmpl w:val="E076B420"/>
    <w:lvl w:ilvl="0" w:tplc="6FE06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C346EC"/>
    <w:multiLevelType w:val="hybridMultilevel"/>
    <w:tmpl w:val="3CB42D9A"/>
    <w:lvl w:ilvl="0" w:tplc="62525808">
      <w:start w:val="4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FD45C6"/>
    <w:multiLevelType w:val="hybridMultilevel"/>
    <w:tmpl w:val="247E6F8C"/>
    <w:lvl w:ilvl="0" w:tplc="6FE06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1B"/>
    <w:rsid w:val="000145D5"/>
    <w:rsid w:val="00025318"/>
    <w:rsid w:val="00026DCA"/>
    <w:rsid w:val="00040734"/>
    <w:rsid w:val="00041C02"/>
    <w:rsid w:val="00045B67"/>
    <w:rsid w:val="00061B3E"/>
    <w:rsid w:val="00064292"/>
    <w:rsid w:val="0006657C"/>
    <w:rsid w:val="00066FAA"/>
    <w:rsid w:val="000D029F"/>
    <w:rsid w:val="00186ADD"/>
    <w:rsid w:val="00241211"/>
    <w:rsid w:val="002766BF"/>
    <w:rsid w:val="00294210"/>
    <w:rsid w:val="002A525A"/>
    <w:rsid w:val="002A606C"/>
    <w:rsid w:val="002B1333"/>
    <w:rsid w:val="002E1508"/>
    <w:rsid w:val="00307DC4"/>
    <w:rsid w:val="0032045A"/>
    <w:rsid w:val="00321E5A"/>
    <w:rsid w:val="00342FFC"/>
    <w:rsid w:val="003A4257"/>
    <w:rsid w:val="003B435C"/>
    <w:rsid w:val="003C486C"/>
    <w:rsid w:val="003C53FA"/>
    <w:rsid w:val="003C712C"/>
    <w:rsid w:val="00466066"/>
    <w:rsid w:val="00467D4D"/>
    <w:rsid w:val="004732C8"/>
    <w:rsid w:val="00474E85"/>
    <w:rsid w:val="00476A3B"/>
    <w:rsid w:val="004A0464"/>
    <w:rsid w:val="004B30E1"/>
    <w:rsid w:val="004E79A2"/>
    <w:rsid w:val="00536557"/>
    <w:rsid w:val="0056271B"/>
    <w:rsid w:val="005648A9"/>
    <w:rsid w:val="005B0099"/>
    <w:rsid w:val="005B591C"/>
    <w:rsid w:val="005C725F"/>
    <w:rsid w:val="0064393A"/>
    <w:rsid w:val="0064667B"/>
    <w:rsid w:val="00646866"/>
    <w:rsid w:val="006775DE"/>
    <w:rsid w:val="006A5DA1"/>
    <w:rsid w:val="006B5F04"/>
    <w:rsid w:val="006C0DD6"/>
    <w:rsid w:val="006E7AF5"/>
    <w:rsid w:val="007263E8"/>
    <w:rsid w:val="00734CB1"/>
    <w:rsid w:val="00754E47"/>
    <w:rsid w:val="00763063"/>
    <w:rsid w:val="007944A7"/>
    <w:rsid w:val="007A0D67"/>
    <w:rsid w:val="007B583B"/>
    <w:rsid w:val="007B7CC8"/>
    <w:rsid w:val="007F2C15"/>
    <w:rsid w:val="008143A0"/>
    <w:rsid w:val="00846079"/>
    <w:rsid w:val="008936FE"/>
    <w:rsid w:val="008C59A4"/>
    <w:rsid w:val="008E48A4"/>
    <w:rsid w:val="00911F47"/>
    <w:rsid w:val="00912771"/>
    <w:rsid w:val="00935194"/>
    <w:rsid w:val="009743AD"/>
    <w:rsid w:val="00974B22"/>
    <w:rsid w:val="009858A7"/>
    <w:rsid w:val="009D4533"/>
    <w:rsid w:val="00A3619C"/>
    <w:rsid w:val="00A86F0B"/>
    <w:rsid w:val="00AD7192"/>
    <w:rsid w:val="00B322C7"/>
    <w:rsid w:val="00B34100"/>
    <w:rsid w:val="00B43DBC"/>
    <w:rsid w:val="00B63BBB"/>
    <w:rsid w:val="00B8198F"/>
    <w:rsid w:val="00B914FB"/>
    <w:rsid w:val="00C26495"/>
    <w:rsid w:val="00C3208A"/>
    <w:rsid w:val="00C35C07"/>
    <w:rsid w:val="00C37AAE"/>
    <w:rsid w:val="00C5413E"/>
    <w:rsid w:val="00C86B15"/>
    <w:rsid w:val="00CA4E9B"/>
    <w:rsid w:val="00CD0EE6"/>
    <w:rsid w:val="00CD216F"/>
    <w:rsid w:val="00CD4ECF"/>
    <w:rsid w:val="00D1167A"/>
    <w:rsid w:val="00D405CA"/>
    <w:rsid w:val="00D75378"/>
    <w:rsid w:val="00D75B5C"/>
    <w:rsid w:val="00DA3D1C"/>
    <w:rsid w:val="00DA6D7B"/>
    <w:rsid w:val="00DC0C16"/>
    <w:rsid w:val="00DC4947"/>
    <w:rsid w:val="00DE2B00"/>
    <w:rsid w:val="00DE7EB6"/>
    <w:rsid w:val="00E04BE0"/>
    <w:rsid w:val="00E11DEC"/>
    <w:rsid w:val="00E45137"/>
    <w:rsid w:val="00EA1357"/>
    <w:rsid w:val="00EC29AB"/>
    <w:rsid w:val="00EE284D"/>
    <w:rsid w:val="00EF05B8"/>
    <w:rsid w:val="00F218AD"/>
    <w:rsid w:val="00F41F49"/>
    <w:rsid w:val="00F427D5"/>
    <w:rsid w:val="00FC73BD"/>
    <w:rsid w:val="00FE082F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DDFB0-338F-4B56-9E6C-141D1E31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145D5"/>
  </w:style>
  <w:style w:type="paragraph" w:styleId="a3">
    <w:name w:val="List Paragraph"/>
    <w:basedOn w:val="a"/>
    <w:uiPriority w:val="34"/>
    <w:qFormat/>
    <w:rsid w:val="00466066"/>
    <w:pPr>
      <w:ind w:left="720"/>
      <w:contextualSpacing/>
    </w:pPr>
  </w:style>
  <w:style w:type="table" w:styleId="a4">
    <w:name w:val="Table Grid"/>
    <w:basedOn w:val="a1"/>
    <w:uiPriority w:val="39"/>
    <w:rsid w:val="0046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7AF5"/>
    <w:rPr>
      <w:color w:val="0563C1" w:themeColor="hyperlink"/>
      <w:u w:val="single"/>
    </w:rPr>
  </w:style>
  <w:style w:type="paragraph" w:customStyle="1" w:styleId="Default">
    <w:name w:val="Default"/>
    <w:rsid w:val="00E04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066F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66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4">
    <w:name w:val="Font Style34"/>
    <w:basedOn w:val="a0"/>
    <w:uiPriority w:val="99"/>
    <w:rsid w:val="00186ADD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DC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biology17_3@outlook.com</dc:creator>
  <cp:lastModifiedBy>VW</cp:lastModifiedBy>
  <cp:revision>2</cp:revision>
  <cp:lastPrinted>2022-04-19T10:13:00Z</cp:lastPrinted>
  <dcterms:created xsi:type="dcterms:W3CDTF">2024-04-16T13:21:00Z</dcterms:created>
  <dcterms:modified xsi:type="dcterms:W3CDTF">2024-04-16T13:21:00Z</dcterms:modified>
</cp:coreProperties>
</file>